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A84B" w14:textId="4CFDDBA2" w:rsidR="00D73EE9" w:rsidRDefault="00DB3EA8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2A7BA7">
        <w:rPr>
          <w:b/>
          <w:sz w:val="40"/>
          <w:szCs w:val="40"/>
        </w:rPr>
        <w:t xml:space="preserve"> </w:t>
      </w:r>
    </w:p>
    <w:p w14:paraId="7E2078EB" w14:textId="77777777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36862E95" w14:textId="77777777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255E0771" w14:textId="77777777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702CD2A8" w14:textId="2C0F3DB5" w:rsidR="00855274" w:rsidRDefault="00855274" w:rsidP="00855274">
      <w:pPr>
        <w:tabs>
          <w:tab w:val="center" w:pos="4895"/>
          <w:tab w:val="right" w:pos="9721"/>
        </w:tabs>
        <w:spacing w:after="3" w:line="259" w:lineRule="auto"/>
        <w:ind w:left="0" w:firstLine="0"/>
        <w:rPr>
          <w:b/>
          <w:sz w:val="40"/>
          <w:szCs w:val="40"/>
        </w:rPr>
      </w:pPr>
    </w:p>
    <w:p w14:paraId="6B2C4095" w14:textId="3A6ABA02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704B877C" w14:textId="77777777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7F93A4CB" w14:textId="4666C976" w:rsidR="00D81A3A" w:rsidRPr="00D81A3A" w:rsidRDefault="00855274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STANDARD</w:t>
      </w:r>
      <w:r w:rsidR="00F424D7" w:rsidRPr="00D81A3A">
        <w:rPr>
          <w:b/>
          <w:sz w:val="40"/>
          <w:szCs w:val="40"/>
        </w:rPr>
        <w:t xml:space="preserve">Y OCHRONY MAŁOLETNICH </w:t>
      </w:r>
    </w:p>
    <w:p w14:paraId="6142A584" w14:textId="77777777" w:rsidR="00855274" w:rsidRDefault="00F424D7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  <w:r w:rsidRPr="00D81A3A">
        <w:rPr>
          <w:b/>
          <w:sz w:val="40"/>
          <w:szCs w:val="40"/>
        </w:rPr>
        <w:t xml:space="preserve">W </w:t>
      </w:r>
    </w:p>
    <w:p w14:paraId="210C8B36" w14:textId="6791D91A" w:rsidR="00D81A3A" w:rsidRDefault="00F424D7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  <w:r w:rsidRPr="00D81A3A">
        <w:rPr>
          <w:b/>
          <w:sz w:val="40"/>
          <w:szCs w:val="40"/>
        </w:rPr>
        <w:t xml:space="preserve">DIECEZJALNEJ SZKOLE MUZYCZNEJ </w:t>
      </w:r>
    </w:p>
    <w:p w14:paraId="6E2059A3" w14:textId="69993D00" w:rsidR="00855274" w:rsidRDefault="00F424D7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  <w:r w:rsidRPr="00D81A3A">
        <w:rPr>
          <w:b/>
          <w:sz w:val="40"/>
          <w:szCs w:val="40"/>
        </w:rPr>
        <w:t xml:space="preserve">II STOPNIA </w:t>
      </w:r>
    </w:p>
    <w:p w14:paraId="36C610A0" w14:textId="3BA5AFE7" w:rsidR="00855274" w:rsidRDefault="00855274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ORAZ </w:t>
      </w:r>
    </w:p>
    <w:p w14:paraId="485F69E1" w14:textId="6307A91E" w:rsidR="00855274" w:rsidRDefault="00855274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 STUDIUM MUZYKI KOŚCIELNEJ </w:t>
      </w:r>
    </w:p>
    <w:p w14:paraId="2FEF71DF" w14:textId="638C3F3B" w:rsidR="00DD196A" w:rsidRDefault="00F424D7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  <w:r w:rsidRPr="00D81A3A">
        <w:rPr>
          <w:b/>
          <w:sz w:val="40"/>
          <w:szCs w:val="40"/>
        </w:rPr>
        <w:t>W GLIWICACH</w:t>
      </w:r>
    </w:p>
    <w:p w14:paraId="16629879" w14:textId="7D4D0B45" w:rsidR="00FB29F0" w:rsidRDefault="00FB29F0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</w:p>
    <w:p w14:paraId="68D35402" w14:textId="2F275B5B" w:rsidR="00855274" w:rsidRDefault="00855274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</w:p>
    <w:p w14:paraId="13E89019" w14:textId="4267D132" w:rsidR="00855274" w:rsidRDefault="00855274" w:rsidP="00855274">
      <w:pPr>
        <w:tabs>
          <w:tab w:val="center" w:pos="4895"/>
          <w:tab w:val="right" w:pos="9721"/>
        </w:tabs>
        <w:spacing w:after="3" w:line="276" w:lineRule="auto"/>
        <w:ind w:left="0" w:firstLine="0"/>
        <w:jc w:val="center"/>
        <w:rPr>
          <w:b/>
          <w:sz w:val="40"/>
          <w:szCs w:val="40"/>
        </w:rPr>
      </w:pPr>
    </w:p>
    <w:p w14:paraId="23D14D52" w14:textId="454CD1B6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2F16175F" w14:textId="790488C6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3E000E4A" w14:textId="5D121465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19A5416F" w14:textId="37C02FD9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62F873C4" w14:textId="08E90FE5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70137F3B" w14:textId="5F1363DA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05EA882D" w14:textId="38EBA86B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43A8EA56" w14:textId="70434E0C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61161EBD" w14:textId="0DD8F8BF" w:rsidR="00855274" w:rsidRDefault="00855274" w:rsidP="00D81A3A">
      <w:pPr>
        <w:tabs>
          <w:tab w:val="center" w:pos="4895"/>
          <w:tab w:val="right" w:pos="9721"/>
        </w:tabs>
        <w:spacing w:after="3" w:line="259" w:lineRule="auto"/>
        <w:ind w:left="0" w:firstLine="0"/>
        <w:jc w:val="center"/>
        <w:rPr>
          <w:b/>
          <w:sz w:val="40"/>
          <w:szCs w:val="40"/>
        </w:rPr>
      </w:pPr>
    </w:p>
    <w:p w14:paraId="69ACBBBD" w14:textId="28C0A199" w:rsidR="00855274" w:rsidRDefault="00855274" w:rsidP="00D65B6C">
      <w:pPr>
        <w:spacing w:after="120"/>
        <w:ind w:left="0" w:firstLine="0"/>
        <w:jc w:val="left"/>
        <w:rPr>
          <w:b/>
          <w:sz w:val="40"/>
          <w:szCs w:val="40"/>
        </w:rPr>
      </w:pPr>
    </w:p>
    <w:p w14:paraId="21416C89" w14:textId="63E0D175" w:rsidR="00D65B6C" w:rsidRPr="00DD196A" w:rsidRDefault="00D65B6C" w:rsidP="00855274">
      <w:pPr>
        <w:spacing w:after="0" w:line="360" w:lineRule="auto"/>
        <w:ind w:left="0" w:firstLine="0"/>
        <w:jc w:val="left"/>
        <w:rPr>
          <w:b/>
          <w:bCs/>
        </w:rPr>
      </w:pPr>
      <w:r w:rsidRPr="00DD196A">
        <w:rPr>
          <w:b/>
          <w:bCs/>
        </w:rPr>
        <w:lastRenderedPageBreak/>
        <w:t xml:space="preserve">Spis treści: </w:t>
      </w:r>
    </w:p>
    <w:p w14:paraId="65ED8987" w14:textId="7570F5EA" w:rsidR="00D65B6C" w:rsidRPr="00D65B6C" w:rsidRDefault="00D65B6C" w:rsidP="00855274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D65B6C">
        <w:rPr>
          <w:sz w:val="20"/>
          <w:szCs w:val="20"/>
        </w:rPr>
        <w:t>PREAMBUŁA</w:t>
      </w:r>
      <w:r>
        <w:rPr>
          <w:sz w:val="20"/>
          <w:szCs w:val="20"/>
        </w:rPr>
        <w:t xml:space="preserve"> ………………………………………………………………………………</w:t>
      </w:r>
      <w:r w:rsidR="006B7868">
        <w:rPr>
          <w:sz w:val="20"/>
          <w:szCs w:val="20"/>
        </w:rPr>
        <w:t>…………………… 3</w:t>
      </w:r>
    </w:p>
    <w:p w14:paraId="64C1DE00" w14:textId="77777777" w:rsidR="00D65B6C" w:rsidRDefault="00D65B6C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 w:rsidRPr="00DD196A">
        <w:rPr>
          <w:b/>
          <w:bCs/>
          <w:sz w:val="20"/>
          <w:szCs w:val="20"/>
        </w:rPr>
        <w:t xml:space="preserve">ROZDZIAŁ 1 </w:t>
      </w:r>
      <w:r>
        <w:rPr>
          <w:b/>
          <w:bCs/>
          <w:sz w:val="20"/>
          <w:szCs w:val="20"/>
        </w:rPr>
        <w:t xml:space="preserve"> </w:t>
      </w:r>
    </w:p>
    <w:p w14:paraId="7C6E9DA8" w14:textId="3DFFF491" w:rsidR="00D65B6C" w:rsidRDefault="00D65B6C" w:rsidP="00855274">
      <w:pPr>
        <w:spacing w:after="0"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OBJAŚNIENIE TERMINÓW UŻYWANYCH W DOKUMENCIE</w:t>
      </w:r>
      <w:r w:rsidRPr="00DD196A">
        <w:rPr>
          <w:sz w:val="20"/>
          <w:szCs w:val="20"/>
        </w:rPr>
        <w:t>............................................</w:t>
      </w:r>
      <w:r w:rsidR="009B2DE8">
        <w:rPr>
          <w:sz w:val="20"/>
          <w:szCs w:val="20"/>
        </w:rPr>
        <w:t>.</w:t>
      </w:r>
      <w:r w:rsidR="006B7868">
        <w:rPr>
          <w:sz w:val="20"/>
          <w:szCs w:val="20"/>
        </w:rPr>
        <w:t>......................... 4</w:t>
      </w:r>
    </w:p>
    <w:p w14:paraId="2B0F6381" w14:textId="2D95CB65" w:rsidR="00D65B6C" w:rsidRDefault="00D65B6C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 w:rsidRPr="00DD196A">
        <w:rPr>
          <w:b/>
          <w:bCs/>
          <w:sz w:val="20"/>
          <w:szCs w:val="20"/>
        </w:rPr>
        <w:t xml:space="preserve">ROZDZIAŁ </w:t>
      </w:r>
      <w:r w:rsidR="004A738A">
        <w:rPr>
          <w:b/>
          <w:bCs/>
          <w:sz w:val="20"/>
          <w:szCs w:val="20"/>
        </w:rPr>
        <w:t>2</w:t>
      </w:r>
      <w:r w:rsidRPr="00DD196A">
        <w:rPr>
          <w:b/>
          <w:bCs/>
          <w:sz w:val="20"/>
          <w:szCs w:val="20"/>
        </w:rPr>
        <w:t xml:space="preserve">  </w:t>
      </w:r>
    </w:p>
    <w:p w14:paraId="08690317" w14:textId="493EB793" w:rsidR="00D65B6C" w:rsidRPr="00DD196A" w:rsidRDefault="00D65B6C" w:rsidP="00855274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DD196A">
        <w:rPr>
          <w:sz w:val="20"/>
          <w:szCs w:val="20"/>
        </w:rPr>
        <w:t>ZASADY</w:t>
      </w:r>
      <w:r>
        <w:rPr>
          <w:sz w:val="20"/>
          <w:szCs w:val="20"/>
        </w:rPr>
        <w:t xml:space="preserve"> REKRUTACJI PERSONELU</w:t>
      </w:r>
      <w:r w:rsidRPr="00DD196A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Pr="00DD196A">
        <w:rPr>
          <w:sz w:val="20"/>
          <w:szCs w:val="20"/>
        </w:rPr>
        <w:t>…...</w:t>
      </w:r>
      <w:r>
        <w:rPr>
          <w:sz w:val="20"/>
          <w:szCs w:val="20"/>
        </w:rPr>
        <w:t>..........</w:t>
      </w:r>
      <w:r w:rsidR="006B7868">
        <w:rPr>
          <w:sz w:val="20"/>
          <w:szCs w:val="20"/>
        </w:rPr>
        <w:t>...................</w:t>
      </w:r>
      <w:r>
        <w:rPr>
          <w:sz w:val="20"/>
          <w:szCs w:val="20"/>
        </w:rPr>
        <w:t>...........</w:t>
      </w:r>
      <w:r w:rsidR="009B2DE8">
        <w:rPr>
          <w:sz w:val="20"/>
          <w:szCs w:val="20"/>
        </w:rPr>
        <w:t>...................................</w:t>
      </w:r>
      <w:r w:rsidR="006B7868">
        <w:rPr>
          <w:sz w:val="20"/>
          <w:szCs w:val="20"/>
        </w:rPr>
        <w:t>........</w:t>
      </w:r>
      <w:r>
        <w:rPr>
          <w:sz w:val="20"/>
          <w:szCs w:val="20"/>
        </w:rPr>
        <w:t>......</w:t>
      </w:r>
      <w:r w:rsidRPr="00DD196A">
        <w:rPr>
          <w:b/>
          <w:bCs/>
          <w:sz w:val="20"/>
          <w:szCs w:val="20"/>
        </w:rPr>
        <w:t xml:space="preserve"> </w:t>
      </w:r>
      <w:r w:rsidR="006B7868">
        <w:rPr>
          <w:b/>
          <w:bCs/>
          <w:sz w:val="20"/>
          <w:szCs w:val="20"/>
        </w:rPr>
        <w:t>5</w:t>
      </w:r>
    </w:p>
    <w:p w14:paraId="3FA837D0" w14:textId="5231B417" w:rsidR="00D65B6C" w:rsidRDefault="004A738A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3</w:t>
      </w:r>
    </w:p>
    <w:p w14:paraId="3371F1B7" w14:textId="7C190CD9" w:rsidR="00D65B6C" w:rsidRDefault="00D65B6C" w:rsidP="00855274">
      <w:pPr>
        <w:spacing w:after="0" w:line="360" w:lineRule="auto"/>
        <w:ind w:left="0" w:firstLine="0"/>
        <w:jc w:val="left"/>
        <w:rPr>
          <w:color w:val="auto"/>
          <w:sz w:val="20"/>
          <w:szCs w:val="20"/>
        </w:rPr>
      </w:pPr>
      <w:r w:rsidRPr="00DD196A">
        <w:rPr>
          <w:sz w:val="20"/>
          <w:szCs w:val="20"/>
        </w:rPr>
        <w:t>ZASADY</w:t>
      </w:r>
      <w:r w:rsidR="00667847">
        <w:rPr>
          <w:sz w:val="20"/>
          <w:szCs w:val="20"/>
        </w:rPr>
        <w:t xml:space="preserve"> BEZPIECZNYCH RELACJI MIĘDZY </w:t>
      </w:r>
      <w:r>
        <w:rPr>
          <w:sz w:val="20"/>
          <w:szCs w:val="20"/>
        </w:rPr>
        <w:t>PER</w:t>
      </w:r>
      <w:r w:rsidR="006B7868">
        <w:rPr>
          <w:sz w:val="20"/>
          <w:szCs w:val="20"/>
        </w:rPr>
        <w:t>SONELEM A UCZNIAMI………………</w:t>
      </w:r>
      <w:r w:rsidR="00667847">
        <w:rPr>
          <w:sz w:val="20"/>
          <w:szCs w:val="20"/>
        </w:rPr>
        <w:t>……</w:t>
      </w:r>
      <w:r w:rsidR="009B2DE8">
        <w:rPr>
          <w:sz w:val="20"/>
          <w:szCs w:val="20"/>
        </w:rPr>
        <w:t>…..</w:t>
      </w:r>
      <w:r w:rsidR="006B7868">
        <w:rPr>
          <w:sz w:val="20"/>
          <w:szCs w:val="20"/>
        </w:rPr>
        <w:t>…… 6</w:t>
      </w:r>
    </w:p>
    <w:p w14:paraId="4692D62D" w14:textId="21ED8544" w:rsidR="00D65B6C" w:rsidRDefault="004A738A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4</w:t>
      </w:r>
      <w:r w:rsidR="00D65B6C" w:rsidRPr="00DD196A">
        <w:rPr>
          <w:b/>
          <w:bCs/>
          <w:sz w:val="20"/>
          <w:szCs w:val="20"/>
        </w:rPr>
        <w:t xml:space="preserve"> </w:t>
      </w:r>
      <w:r w:rsidR="00D65B6C">
        <w:rPr>
          <w:b/>
          <w:bCs/>
          <w:sz w:val="20"/>
          <w:szCs w:val="20"/>
        </w:rPr>
        <w:t xml:space="preserve"> </w:t>
      </w:r>
    </w:p>
    <w:p w14:paraId="0A2F4DE0" w14:textId="5EE8E3A9" w:rsidR="00D65B6C" w:rsidRPr="001648E8" w:rsidRDefault="00D65B6C" w:rsidP="00855274">
      <w:pPr>
        <w:spacing w:after="0" w:line="360" w:lineRule="auto"/>
        <w:ind w:left="0" w:firstLine="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ROZPOZNAWANIE I REAGOWANIE NA CZYNNIKI RYZYKA KRZYWDZENIA </w:t>
      </w:r>
      <w:r w:rsidR="004A738A">
        <w:rPr>
          <w:bCs/>
          <w:sz w:val="20"/>
          <w:szCs w:val="20"/>
        </w:rPr>
        <w:t>UCZNIÓW</w:t>
      </w:r>
      <w:r w:rsidR="006B7868">
        <w:rPr>
          <w:bCs/>
          <w:sz w:val="20"/>
          <w:szCs w:val="20"/>
        </w:rPr>
        <w:t>…………...</w:t>
      </w:r>
      <w:r w:rsidR="009B2DE8">
        <w:rPr>
          <w:bCs/>
          <w:sz w:val="20"/>
          <w:szCs w:val="20"/>
        </w:rPr>
        <w:t>.</w:t>
      </w:r>
      <w:r w:rsidR="006B7868">
        <w:rPr>
          <w:bCs/>
          <w:sz w:val="20"/>
          <w:szCs w:val="20"/>
        </w:rPr>
        <w:t xml:space="preserve"> 8</w:t>
      </w:r>
    </w:p>
    <w:p w14:paraId="53CB2F77" w14:textId="2712C452" w:rsidR="00D65B6C" w:rsidRDefault="004A738A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5</w:t>
      </w:r>
      <w:r w:rsidR="00D65B6C" w:rsidRPr="00DD196A">
        <w:rPr>
          <w:b/>
          <w:bCs/>
          <w:sz w:val="20"/>
          <w:szCs w:val="20"/>
        </w:rPr>
        <w:t xml:space="preserve"> </w:t>
      </w:r>
      <w:r w:rsidR="00D65B6C">
        <w:rPr>
          <w:b/>
          <w:bCs/>
          <w:sz w:val="20"/>
          <w:szCs w:val="20"/>
        </w:rPr>
        <w:t xml:space="preserve"> </w:t>
      </w:r>
    </w:p>
    <w:p w14:paraId="34E8BEB3" w14:textId="75C5E2E3" w:rsidR="00D65B6C" w:rsidRPr="0015433C" w:rsidRDefault="00D65B6C" w:rsidP="00855274">
      <w:pPr>
        <w:spacing w:after="0" w:line="360" w:lineRule="auto"/>
        <w:ind w:left="0" w:firstLine="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ZASADY I PROCEDURY PODEJMOWANIA INTERWENCJI</w:t>
      </w:r>
      <w:r w:rsidR="003934A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 SYTUACJI KRZYWDZENIA DZIECKA PRZEZ PRACOWNIKA,OSOBĘ TRZECIĄ, INNE</w:t>
      </w:r>
      <w:r w:rsidR="006B7868">
        <w:rPr>
          <w:bCs/>
          <w:sz w:val="20"/>
          <w:szCs w:val="20"/>
        </w:rPr>
        <w:t>GO UCZNIA LUB OPIEKUNA………..</w:t>
      </w:r>
      <w:r>
        <w:rPr>
          <w:bCs/>
          <w:sz w:val="20"/>
          <w:szCs w:val="20"/>
        </w:rPr>
        <w:t>……</w:t>
      </w:r>
      <w:r w:rsidR="009B2DE8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</w:t>
      </w:r>
      <w:r w:rsidR="009B2DE8">
        <w:rPr>
          <w:bCs/>
          <w:sz w:val="20"/>
          <w:szCs w:val="20"/>
        </w:rPr>
        <w:t>….</w:t>
      </w:r>
      <w:r w:rsidR="006B7868">
        <w:rPr>
          <w:bCs/>
          <w:sz w:val="20"/>
          <w:szCs w:val="20"/>
        </w:rPr>
        <w:t>…… 10</w:t>
      </w:r>
    </w:p>
    <w:p w14:paraId="5FE8A407" w14:textId="021529C2" w:rsidR="00D65B6C" w:rsidRDefault="004A738A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6</w:t>
      </w:r>
    </w:p>
    <w:p w14:paraId="7AE999EC" w14:textId="217075E0" w:rsidR="00D65B6C" w:rsidRDefault="00D65B6C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 w:rsidRPr="0015433C">
        <w:rPr>
          <w:bCs/>
          <w:sz w:val="20"/>
          <w:szCs w:val="20"/>
        </w:rPr>
        <w:t>Z</w:t>
      </w:r>
      <w:r w:rsidRPr="00DD196A">
        <w:rPr>
          <w:sz w:val="20"/>
          <w:szCs w:val="20"/>
        </w:rPr>
        <w:t>ASADY OCHRONY DANYCH OSOBOWYCH MAŁOLETNIEGO ...................</w:t>
      </w:r>
      <w:r>
        <w:rPr>
          <w:sz w:val="20"/>
          <w:szCs w:val="20"/>
        </w:rPr>
        <w:t>.</w:t>
      </w:r>
      <w:r w:rsidR="006B7868">
        <w:rPr>
          <w:sz w:val="20"/>
          <w:szCs w:val="20"/>
        </w:rPr>
        <w:t>...................</w:t>
      </w:r>
      <w:r>
        <w:rPr>
          <w:sz w:val="20"/>
          <w:szCs w:val="20"/>
        </w:rPr>
        <w:t>.....</w:t>
      </w:r>
      <w:r w:rsidR="009B2DE8">
        <w:rPr>
          <w:sz w:val="20"/>
          <w:szCs w:val="20"/>
        </w:rPr>
        <w:t>.........</w:t>
      </w:r>
      <w:r w:rsidR="006B7868">
        <w:rPr>
          <w:sz w:val="20"/>
          <w:szCs w:val="20"/>
        </w:rPr>
        <w:t>........ 11</w:t>
      </w:r>
    </w:p>
    <w:p w14:paraId="6EC2FCD3" w14:textId="5E4D1636" w:rsidR="00D65B6C" w:rsidRDefault="004A738A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7</w:t>
      </w:r>
      <w:r w:rsidR="00D65B6C">
        <w:rPr>
          <w:b/>
          <w:bCs/>
          <w:sz w:val="20"/>
          <w:szCs w:val="20"/>
        </w:rPr>
        <w:t xml:space="preserve"> </w:t>
      </w:r>
    </w:p>
    <w:p w14:paraId="496A21DD" w14:textId="272B47FA" w:rsidR="00D65B6C" w:rsidRDefault="00D65B6C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sz w:val="20"/>
          <w:szCs w:val="20"/>
        </w:rPr>
        <w:t>ZASADY OCHRONY WIZERUNKU DZIECKA</w:t>
      </w:r>
      <w:r w:rsidRPr="00DD196A">
        <w:rPr>
          <w:sz w:val="20"/>
          <w:szCs w:val="20"/>
        </w:rPr>
        <w:t xml:space="preserve"> ..........................</w:t>
      </w:r>
      <w:r w:rsidR="006B7868">
        <w:rPr>
          <w:sz w:val="20"/>
          <w:szCs w:val="20"/>
        </w:rPr>
        <w:t>.....................</w:t>
      </w:r>
      <w:r>
        <w:rPr>
          <w:sz w:val="20"/>
          <w:szCs w:val="20"/>
        </w:rPr>
        <w:t>......................</w:t>
      </w:r>
      <w:r w:rsidR="009B2DE8">
        <w:rPr>
          <w:sz w:val="20"/>
          <w:szCs w:val="20"/>
        </w:rPr>
        <w:t>..........</w:t>
      </w:r>
      <w:r>
        <w:rPr>
          <w:sz w:val="20"/>
          <w:szCs w:val="20"/>
        </w:rPr>
        <w:t>.........</w:t>
      </w:r>
      <w:r w:rsidR="009B2DE8">
        <w:rPr>
          <w:sz w:val="20"/>
          <w:szCs w:val="20"/>
        </w:rPr>
        <w:t>.</w:t>
      </w:r>
      <w:r w:rsidR="006B7868">
        <w:rPr>
          <w:sz w:val="20"/>
          <w:szCs w:val="20"/>
        </w:rPr>
        <w:t>...... 12</w:t>
      </w:r>
      <w:r>
        <w:rPr>
          <w:sz w:val="20"/>
          <w:szCs w:val="20"/>
        </w:rPr>
        <w:t xml:space="preserve"> </w:t>
      </w:r>
    </w:p>
    <w:p w14:paraId="07A1F4D4" w14:textId="76E240C2" w:rsidR="00D65B6C" w:rsidRDefault="004A738A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8</w:t>
      </w:r>
    </w:p>
    <w:p w14:paraId="6B3A1ED0" w14:textId="7D9BE95D" w:rsidR="00D65B6C" w:rsidRPr="00DD196A" w:rsidRDefault="00D65B6C" w:rsidP="00855274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DD196A">
        <w:rPr>
          <w:sz w:val="20"/>
          <w:szCs w:val="20"/>
        </w:rPr>
        <w:t xml:space="preserve">ZASADY </w:t>
      </w:r>
      <w:r>
        <w:rPr>
          <w:sz w:val="20"/>
          <w:szCs w:val="20"/>
        </w:rPr>
        <w:t>BEZPIECZNEGO KORZ</w:t>
      </w:r>
      <w:r w:rsidRPr="00DD196A">
        <w:rPr>
          <w:sz w:val="20"/>
          <w:szCs w:val="20"/>
        </w:rPr>
        <w:t xml:space="preserve">YSTANIA Z </w:t>
      </w:r>
      <w:r>
        <w:rPr>
          <w:sz w:val="20"/>
          <w:szCs w:val="20"/>
        </w:rPr>
        <w:t xml:space="preserve">INTERNETU I MEDIÓW </w:t>
      </w:r>
      <w:r w:rsidRPr="00DD196A">
        <w:rPr>
          <w:sz w:val="20"/>
          <w:szCs w:val="20"/>
        </w:rPr>
        <w:t>ELEKTRONICZNYCH..</w:t>
      </w:r>
      <w:r w:rsidR="006B7868">
        <w:rPr>
          <w:sz w:val="20"/>
          <w:szCs w:val="20"/>
        </w:rPr>
        <w:t>....</w:t>
      </w:r>
      <w:r w:rsidR="009B2DE8">
        <w:rPr>
          <w:sz w:val="20"/>
          <w:szCs w:val="20"/>
        </w:rPr>
        <w:t>.</w:t>
      </w:r>
      <w:r w:rsidRPr="00DD196A">
        <w:rPr>
          <w:sz w:val="20"/>
          <w:szCs w:val="20"/>
        </w:rPr>
        <w:t>..</w:t>
      </w:r>
      <w:r w:rsidR="006B7868">
        <w:rPr>
          <w:sz w:val="20"/>
          <w:szCs w:val="20"/>
        </w:rPr>
        <w:t>.... 13</w:t>
      </w:r>
    </w:p>
    <w:p w14:paraId="2FBCFB70" w14:textId="2E288D57" w:rsidR="00D65B6C" w:rsidRDefault="004A738A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9</w:t>
      </w:r>
    </w:p>
    <w:p w14:paraId="0006C47E" w14:textId="0C36E237" w:rsidR="00D65B6C" w:rsidRPr="00835C33" w:rsidRDefault="00D65B6C" w:rsidP="00855274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835C33">
        <w:rPr>
          <w:sz w:val="20"/>
          <w:szCs w:val="20"/>
        </w:rPr>
        <w:t>ZASADY</w:t>
      </w:r>
      <w:r>
        <w:rPr>
          <w:sz w:val="20"/>
          <w:szCs w:val="20"/>
        </w:rPr>
        <w:t xml:space="preserve"> USTALENIA PLANU WSPARCIA DZIECKA</w:t>
      </w:r>
      <w:r w:rsidRPr="00835C33">
        <w:rPr>
          <w:sz w:val="20"/>
          <w:szCs w:val="20"/>
        </w:rPr>
        <w:t xml:space="preserve"> PO UJAWNIENIU KRZYWDY</w:t>
      </w:r>
      <w:r>
        <w:rPr>
          <w:sz w:val="20"/>
          <w:szCs w:val="20"/>
        </w:rPr>
        <w:t xml:space="preserve"> </w:t>
      </w:r>
      <w:r w:rsidRPr="00835C33">
        <w:rPr>
          <w:sz w:val="20"/>
          <w:szCs w:val="20"/>
        </w:rPr>
        <w:t>............</w:t>
      </w:r>
      <w:r w:rsidR="006B7868">
        <w:rPr>
          <w:sz w:val="20"/>
          <w:szCs w:val="20"/>
        </w:rPr>
        <w:t>.</w:t>
      </w:r>
      <w:r w:rsidR="009B2DE8">
        <w:rPr>
          <w:sz w:val="20"/>
          <w:szCs w:val="20"/>
        </w:rPr>
        <w:t>.......</w:t>
      </w:r>
      <w:r w:rsidRPr="00835C33">
        <w:rPr>
          <w:sz w:val="20"/>
          <w:szCs w:val="20"/>
        </w:rPr>
        <w:t>...</w:t>
      </w:r>
      <w:r w:rsidR="00AE3ED9">
        <w:rPr>
          <w:sz w:val="20"/>
          <w:szCs w:val="20"/>
        </w:rPr>
        <w:t>...... 14</w:t>
      </w:r>
    </w:p>
    <w:p w14:paraId="1EACD038" w14:textId="2A304C9D" w:rsidR="00D65B6C" w:rsidRDefault="004A738A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10</w:t>
      </w:r>
    </w:p>
    <w:p w14:paraId="66BCC1E5" w14:textId="6B9B852C" w:rsidR="00D65B6C" w:rsidRPr="00835C33" w:rsidRDefault="00D65B6C" w:rsidP="00855274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835C33">
        <w:rPr>
          <w:sz w:val="20"/>
          <w:szCs w:val="20"/>
        </w:rPr>
        <w:t>PROCEDURY OKREŚLAJĄCE ZAKŁADANIE „NIEBIESKIE</w:t>
      </w:r>
      <w:r>
        <w:rPr>
          <w:sz w:val="20"/>
          <w:szCs w:val="20"/>
        </w:rPr>
        <w:t>J</w:t>
      </w:r>
      <w:r w:rsidRPr="00835C33">
        <w:rPr>
          <w:sz w:val="20"/>
          <w:szCs w:val="20"/>
        </w:rPr>
        <w:t xml:space="preserve"> KARTY” .......</w:t>
      </w:r>
      <w:r w:rsidR="006B7868">
        <w:rPr>
          <w:sz w:val="20"/>
          <w:szCs w:val="20"/>
        </w:rPr>
        <w:t>..........</w:t>
      </w:r>
      <w:r>
        <w:rPr>
          <w:sz w:val="20"/>
          <w:szCs w:val="20"/>
        </w:rPr>
        <w:t>.................</w:t>
      </w:r>
      <w:r w:rsidR="009B2DE8">
        <w:rPr>
          <w:sz w:val="20"/>
          <w:szCs w:val="20"/>
        </w:rPr>
        <w:t>.......</w:t>
      </w:r>
      <w:r>
        <w:rPr>
          <w:sz w:val="20"/>
          <w:szCs w:val="20"/>
        </w:rPr>
        <w:t>...........</w:t>
      </w:r>
      <w:r w:rsidR="006B7868">
        <w:rPr>
          <w:sz w:val="20"/>
          <w:szCs w:val="20"/>
        </w:rPr>
        <w:t xml:space="preserve"> 14</w:t>
      </w:r>
    </w:p>
    <w:p w14:paraId="72675597" w14:textId="765BA886" w:rsidR="00D65B6C" w:rsidRDefault="004A738A" w:rsidP="00855274">
      <w:pPr>
        <w:spacing w:after="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11</w:t>
      </w:r>
    </w:p>
    <w:p w14:paraId="014B752D" w14:textId="551CB8C3" w:rsidR="00D65B6C" w:rsidRPr="00F11096" w:rsidRDefault="00BB3293" w:rsidP="00855274">
      <w:pPr>
        <w:spacing w:after="0"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ZASADY PRZEGLĄDU I AKTUALIZACJI </w:t>
      </w:r>
      <w:r w:rsidR="006B7868">
        <w:rPr>
          <w:sz w:val="20"/>
          <w:szCs w:val="20"/>
        </w:rPr>
        <w:t>STANDARDÓW ……………………</w:t>
      </w:r>
      <w:r w:rsidR="00D65B6C">
        <w:rPr>
          <w:sz w:val="20"/>
          <w:szCs w:val="20"/>
        </w:rPr>
        <w:t>…………</w:t>
      </w:r>
      <w:r w:rsidR="009B2DE8">
        <w:rPr>
          <w:sz w:val="20"/>
          <w:szCs w:val="20"/>
        </w:rPr>
        <w:t>….……………</w:t>
      </w:r>
      <w:r w:rsidR="006B7868">
        <w:rPr>
          <w:sz w:val="20"/>
          <w:szCs w:val="20"/>
        </w:rPr>
        <w:t xml:space="preserve"> 14</w:t>
      </w:r>
    </w:p>
    <w:p w14:paraId="77A0105E" w14:textId="76B732EC" w:rsidR="00D65B6C" w:rsidRPr="00835C33" w:rsidRDefault="00BB3293" w:rsidP="00855274">
      <w:pPr>
        <w:spacing w:after="0" w:line="360" w:lineRule="auto"/>
        <w:ind w:left="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ROZDZIAŁ 12</w:t>
      </w:r>
    </w:p>
    <w:p w14:paraId="52A0EEE4" w14:textId="0F98D29A" w:rsidR="00D65B6C" w:rsidRPr="00835C33" w:rsidRDefault="00D65B6C" w:rsidP="00855274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835C33">
        <w:rPr>
          <w:sz w:val="20"/>
          <w:szCs w:val="20"/>
        </w:rPr>
        <w:t>ZAPISY KOŃCOWE .....................................................................</w:t>
      </w:r>
      <w:r w:rsidR="006B7868">
        <w:rPr>
          <w:sz w:val="20"/>
          <w:szCs w:val="20"/>
        </w:rPr>
        <w:t>....................</w:t>
      </w:r>
      <w:r w:rsidRPr="00835C33">
        <w:rPr>
          <w:sz w:val="20"/>
          <w:szCs w:val="20"/>
        </w:rPr>
        <w:t>.......</w:t>
      </w:r>
      <w:r>
        <w:rPr>
          <w:sz w:val="20"/>
          <w:szCs w:val="20"/>
        </w:rPr>
        <w:t>.....................</w:t>
      </w:r>
      <w:r w:rsidR="009B2DE8">
        <w:rPr>
          <w:sz w:val="20"/>
          <w:szCs w:val="20"/>
        </w:rPr>
        <w:t>..............</w:t>
      </w:r>
      <w:r w:rsidR="0043050D">
        <w:rPr>
          <w:sz w:val="20"/>
          <w:szCs w:val="20"/>
        </w:rPr>
        <w:t>........</w:t>
      </w:r>
      <w:r w:rsidR="006B7868">
        <w:rPr>
          <w:sz w:val="20"/>
          <w:szCs w:val="20"/>
        </w:rPr>
        <w:t xml:space="preserve"> 15</w:t>
      </w:r>
    </w:p>
    <w:p w14:paraId="02F98DB4" w14:textId="77777777" w:rsidR="00D65B6C" w:rsidRPr="00DD196A" w:rsidRDefault="00D65B6C" w:rsidP="00855274">
      <w:pPr>
        <w:spacing w:after="0" w:line="360" w:lineRule="auto"/>
        <w:ind w:left="77" w:firstLine="0"/>
        <w:jc w:val="left"/>
        <w:rPr>
          <w:b/>
          <w:bCs/>
          <w:sz w:val="20"/>
          <w:szCs w:val="20"/>
        </w:rPr>
      </w:pPr>
      <w:r w:rsidRPr="00DD196A">
        <w:rPr>
          <w:b/>
          <w:bCs/>
          <w:sz w:val="20"/>
          <w:szCs w:val="20"/>
        </w:rPr>
        <w:t xml:space="preserve"> </w:t>
      </w:r>
      <w:r w:rsidRPr="00DD196A">
        <w:rPr>
          <w:b/>
          <w:bCs/>
          <w:sz w:val="20"/>
          <w:szCs w:val="20"/>
        </w:rPr>
        <w:tab/>
        <w:t xml:space="preserve"> </w:t>
      </w:r>
      <w:r w:rsidRPr="00DD196A">
        <w:rPr>
          <w:b/>
          <w:bCs/>
          <w:sz w:val="20"/>
          <w:szCs w:val="20"/>
        </w:rPr>
        <w:br w:type="page"/>
      </w:r>
    </w:p>
    <w:p w14:paraId="4F547D9B" w14:textId="77777777" w:rsidR="009B2DE8" w:rsidRDefault="00B86105" w:rsidP="009B2DE8">
      <w:pPr>
        <w:spacing w:after="120"/>
        <w:ind w:left="0" w:firstLine="0"/>
      </w:pPr>
      <w:bookmarkStart w:id="0" w:name="_Toc155705939"/>
      <w:r w:rsidRPr="000D501B">
        <w:rPr>
          <w:b/>
          <w:bCs/>
        </w:rPr>
        <w:lastRenderedPageBreak/>
        <w:t>Preambuła</w:t>
      </w:r>
      <w:bookmarkEnd w:id="0"/>
    </w:p>
    <w:p w14:paraId="2378D91B" w14:textId="77777777" w:rsidR="009B2DE8" w:rsidRDefault="009B2DE8" w:rsidP="009B2DE8">
      <w:pPr>
        <w:spacing w:after="120"/>
        <w:ind w:left="0" w:firstLine="0"/>
      </w:pPr>
      <w:r>
        <w:tab/>
      </w:r>
      <w:r w:rsidR="00B86105" w:rsidRPr="000D501B">
        <w:t xml:space="preserve">Naczelną zasadą wszystkich działań podejmowanych przez pracowników </w:t>
      </w:r>
      <w:r w:rsidR="000D501B">
        <w:t>Diecezjalnej Szkoły Muzycznej II stopnia</w:t>
      </w:r>
      <w:r w:rsidR="000D501B" w:rsidRPr="000D501B">
        <w:t xml:space="preserve"> </w:t>
      </w:r>
      <w:r w:rsidR="00EE3076">
        <w:t xml:space="preserve">i </w:t>
      </w:r>
      <w:r w:rsidR="00EE3076" w:rsidRPr="003934AF">
        <w:rPr>
          <w:color w:val="auto"/>
        </w:rPr>
        <w:t xml:space="preserve">Studium Muzyki Kościelnej </w:t>
      </w:r>
      <w:r w:rsidR="00EE3076">
        <w:t xml:space="preserve">w Gliwicach </w:t>
      </w:r>
      <w:r w:rsidR="00204B8F">
        <w:t>jest działanie dla dobra ucznia</w:t>
      </w:r>
      <w:r w:rsidR="00B86105" w:rsidRPr="000D501B">
        <w:t xml:space="preserve"> </w:t>
      </w:r>
      <w:r w:rsidR="00204B8F">
        <w:br/>
      </w:r>
      <w:r w:rsidR="00B86105" w:rsidRPr="000D501B">
        <w:t>i w jego</w:t>
      </w:r>
      <w:r w:rsidR="000D501B">
        <w:t xml:space="preserve"> najlepszym interesie. </w:t>
      </w:r>
      <w:r w:rsidR="00EE3076">
        <w:t xml:space="preserve">Wszyscy pracownicy naszej szkoły są świadomi, że dzieci są pełnoprawnymi członkami społeczeństwa, z należnymi prawami i przysługującą im godnością. Opieka nad dziećmi i młodzieżą obejmuje troskę o ich integralny i pełny rozwój, dobro duchowe, intelektualne, psychiczne i fizyczne. </w:t>
      </w:r>
      <w:r w:rsidR="00204B8F">
        <w:t xml:space="preserve">Bezpieczeństwo i ochrona przed wszelkimi formami przemocy, a zwłaszcza naruszania intymności i nietykalności cielesnej, są szczególnymi przedmiotami troski wszystkich pracowników szkoły. Opisane w dokumencie standardy ochrony </w:t>
      </w:r>
      <w:r w:rsidR="00D65B6C">
        <w:t>małoletnich dotyczą wszystkich uczniów naszej szkoły i</w:t>
      </w:r>
      <w:r w:rsidR="00204B8F">
        <w:t xml:space="preserve"> opierają się na aktualnym ustawodawstwie prawa państwowego. Uwzględniają również normy i przepisy wewnętrzne szkoły.</w:t>
      </w:r>
    </w:p>
    <w:p w14:paraId="7AB5E746" w14:textId="5436FD6A" w:rsidR="00855274" w:rsidRDefault="009B2DE8" w:rsidP="009B2DE8">
      <w:pPr>
        <w:spacing w:after="120"/>
        <w:ind w:left="0" w:firstLine="0"/>
      </w:pPr>
      <w:r>
        <w:tab/>
      </w:r>
      <w:r w:rsidR="00B86105" w:rsidRPr="000D501B">
        <w:t>Niniejszy dokument skierowany jest do pracowników jednostki (pedagogicznych</w:t>
      </w:r>
      <w:r w:rsidR="000D501B">
        <w:t xml:space="preserve"> niepedagogicznych, </w:t>
      </w:r>
      <w:r w:rsidR="00B86105" w:rsidRPr="000D501B">
        <w:t>praktykantów, wolontariuszy, stażystów, kontrahentów) rodziców, opiekunów ustawowych oraz małoletnich.</w:t>
      </w:r>
    </w:p>
    <w:p w14:paraId="5CA4A293" w14:textId="77777777" w:rsidR="009B2DE8" w:rsidRPr="009B2DE8" w:rsidRDefault="009B2DE8" w:rsidP="009B2DE8">
      <w:pPr>
        <w:spacing w:after="120"/>
        <w:ind w:left="0" w:firstLine="0"/>
      </w:pPr>
    </w:p>
    <w:p w14:paraId="1460EF32" w14:textId="21EF83F3" w:rsidR="00204B8F" w:rsidRPr="0075385E" w:rsidRDefault="00204B8F" w:rsidP="00204B8F">
      <w:pPr>
        <w:ind w:left="379"/>
        <w:rPr>
          <w:b/>
          <w:bCs/>
        </w:rPr>
      </w:pPr>
      <w:r w:rsidRPr="0075385E">
        <w:rPr>
          <w:b/>
          <w:bCs/>
        </w:rPr>
        <w:t>Akty prawne na podstawi</w:t>
      </w:r>
      <w:r w:rsidR="006E606E">
        <w:rPr>
          <w:b/>
          <w:bCs/>
        </w:rPr>
        <w:t>e, który</w:t>
      </w:r>
      <w:r w:rsidR="00CB2BA1">
        <w:rPr>
          <w:b/>
          <w:bCs/>
        </w:rPr>
        <w:t>ch oparte są Standardy Ochrony Małoletnich</w:t>
      </w:r>
      <w:r w:rsidRPr="0075385E">
        <w:rPr>
          <w:b/>
          <w:bCs/>
        </w:rPr>
        <w:t xml:space="preserve">: </w:t>
      </w:r>
    </w:p>
    <w:p w14:paraId="0F2171F4" w14:textId="0308DAAF" w:rsidR="00D65B6C" w:rsidRDefault="00D65B6C" w:rsidP="00D65B6C">
      <w:pPr>
        <w:numPr>
          <w:ilvl w:val="0"/>
          <w:numId w:val="1"/>
        </w:numPr>
        <w:ind w:hanging="286"/>
      </w:pPr>
      <w:r>
        <w:t>Konwencja o Prawach Dziecka przyjęta przez Zgromadzenie Ogólne Narodów Zjed</w:t>
      </w:r>
      <w:r w:rsidR="003867A5">
        <w:t>noczonych z dnia 20 listopada 19</w:t>
      </w:r>
      <w:r>
        <w:t xml:space="preserve">89 r. (t. j. </w:t>
      </w:r>
      <w:hyperlink r:id="rId8" w:anchor="/act/16794487/32297">
        <w:r>
          <w:t>Dz.</w:t>
        </w:r>
      </w:hyperlink>
      <w:hyperlink r:id="rId9" w:anchor="/act/16794487/32297">
        <w:r>
          <w:t xml:space="preserve"> </w:t>
        </w:r>
      </w:hyperlink>
      <w:hyperlink r:id="rId10" w:anchor="/act/16794487/32297">
        <w:r>
          <w:t>U.</w:t>
        </w:r>
      </w:hyperlink>
      <w:hyperlink r:id="rId11" w:anchor="/act/16794487/32297">
        <w:r>
          <w:t xml:space="preserve"> </w:t>
        </w:r>
      </w:hyperlink>
      <w:hyperlink r:id="rId12" w:anchor="/act/16794487/32297">
        <w:r>
          <w:t xml:space="preserve">z </w:t>
        </w:r>
      </w:hyperlink>
      <w:hyperlink r:id="rId13" w:anchor="/act/16794487/32297">
        <w:r>
          <w:t>1991</w:t>
        </w:r>
      </w:hyperlink>
      <w:hyperlink r:id="rId14" w:anchor="/act/16794487/32297">
        <w:r>
          <w:t xml:space="preserve"> </w:t>
        </w:r>
      </w:hyperlink>
      <w:hyperlink r:id="rId15" w:anchor="/act/16794487/32297">
        <w:r>
          <w:t xml:space="preserve">Nr </w:t>
        </w:r>
      </w:hyperlink>
      <w:hyperlink r:id="rId16" w:anchor="/act/16794487/32297">
        <w:r>
          <w:t>120</w:t>
        </w:r>
      </w:hyperlink>
      <w:hyperlink r:id="rId17" w:anchor="/act/16794487/32297">
        <w:r>
          <w:t xml:space="preserve"> </w:t>
        </w:r>
      </w:hyperlink>
      <w:hyperlink r:id="rId18" w:anchor="/act/16794487/32297">
        <w:r>
          <w:t xml:space="preserve">poz. </w:t>
        </w:r>
      </w:hyperlink>
      <w:hyperlink r:id="rId19" w:anchor="/act/16794487/32297">
        <w:r>
          <w:t>526</w:t>
        </w:r>
      </w:hyperlink>
      <w:hyperlink r:id="rId20" w:anchor="/act/16794487/32297">
        <w:r>
          <w:t xml:space="preserve"> </w:t>
        </w:r>
      </w:hyperlink>
      <w:r>
        <w:t xml:space="preserve">z </w:t>
      </w:r>
      <w:proofErr w:type="spellStart"/>
      <w:r>
        <w:t>późn</w:t>
      </w:r>
      <w:proofErr w:type="spellEnd"/>
      <w:r>
        <w:t xml:space="preserve">. zm.); </w:t>
      </w:r>
    </w:p>
    <w:p w14:paraId="37884B1A" w14:textId="77777777" w:rsidR="00D65B6C" w:rsidRPr="00D65B6C" w:rsidRDefault="00D65B6C" w:rsidP="00D65B6C">
      <w:pPr>
        <w:numPr>
          <w:ilvl w:val="0"/>
          <w:numId w:val="1"/>
        </w:numPr>
        <w:spacing w:after="120" w:line="240" w:lineRule="auto"/>
        <w:textAlignment w:val="baseline"/>
        <w:rPr>
          <w:kern w:val="0"/>
          <w:szCs w:val="24"/>
          <w14:ligatures w14:val="none"/>
        </w:rPr>
      </w:pPr>
      <w:r w:rsidRPr="00D65B6C">
        <w:rPr>
          <w:kern w:val="0"/>
          <w:szCs w:val="24"/>
          <w14:ligatures w14:val="none"/>
        </w:rPr>
        <w:t>Konstytucja Rzeczypospolitej Polskiej z dnia 2 kwietnia 1997 r.;</w:t>
      </w:r>
    </w:p>
    <w:p w14:paraId="65C51D84" w14:textId="77777777" w:rsidR="00204B8F" w:rsidRDefault="00204B8F" w:rsidP="00204B8F">
      <w:pPr>
        <w:numPr>
          <w:ilvl w:val="0"/>
          <w:numId w:val="1"/>
        </w:numPr>
        <w:spacing w:after="145"/>
      </w:pPr>
      <w:r>
        <w:t>Ustawa z dnia 13 maja 2016 r. o przeciwdziałaniu zagrożeniom przestępczością na tle seksualnym i ochronie małoletnich (Dz. U. z 2023 r. poz. 1606 ze zm.);</w:t>
      </w:r>
    </w:p>
    <w:p w14:paraId="560A2E50" w14:textId="77777777" w:rsidR="00204B8F" w:rsidRDefault="00204B8F" w:rsidP="00204B8F">
      <w:pPr>
        <w:numPr>
          <w:ilvl w:val="0"/>
          <w:numId w:val="1"/>
        </w:numPr>
        <w:ind w:hanging="286"/>
      </w:pPr>
      <w:r>
        <w:t xml:space="preserve">Ustawa z dnia 28 lipca 2023 r. o zmianie ustawy – Kodeks rodzinny i opiekuńczy oraz niektórych innych ustaw (Dz.U. z 2023 r. poz. 1606); </w:t>
      </w:r>
    </w:p>
    <w:p w14:paraId="5F9F9957" w14:textId="26ABD5CC" w:rsidR="00204B8F" w:rsidRDefault="00204B8F" w:rsidP="00204B8F">
      <w:pPr>
        <w:numPr>
          <w:ilvl w:val="0"/>
          <w:numId w:val="1"/>
        </w:numPr>
        <w:spacing w:after="126"/>
        <w:ind w:hanging="286"/>
      </w:pPr>
      <w:r>
        <w:t>Ustawa z dnia 29 lipca 2005 r. o przeciwdziałaniu prz</w:t>
      </w:r>
      <w:r w:rsidR="006B7868">
        <w:t>emocy w rodzinie (t. j. Dz. U.</w:t>
      </w:r>
      <w:r w:rsidR="006B7868">
        <w:br/>
      </w:r>
      <w:r>
        <w:t xml:space="preserve">z 2021 r. poz. 1249); </w:t>
      </w:r>
    </w:p>
    <w:p w14:paraId="08CA7620" w14:textId="77777777" w:rsidR="00204B8F" w:rsidRDefault="00204B8F" w:rsidP="00204B8F">
      <w:pPr>
        <w:numPr>
          <w:ilvl w:val="0"/>
          <w:numId w:val="1"/>
        </w:numPr>
        <w:ind w:hanging="286"/>
      </w:pPr>
      <w:r>
        <w:t xml:space="preserve">Ustawa z dnia 6 czerwca 1997 r. - Kodeks karny (t. j. Dz. U z 2022 r. poz. 1138 ze </w:t>
      </w:r>
      <w:proofErr w:type="spellStart"/>
      <w:r>
        <w:t>późn</w:t>
      </w:r>
      <w:proofErr w:type="spellEnd"/>
      <w:r>
        <w:t xml:space="preserve">. zm.); </w:t>
      </w:r>
    </w:p>
    <w:p w14:paraId="744075C5" w14:textId="77777777" w:rsidR="00204B8F" w:rsidRDefault="00204B8F" w:rsidP="00204B8F">
      <w:pPr>
        <w:numPr>
          <w:ilvl w:val="0"/>
          <w:numId w:val="1"/>
        </w:numPr>
        <w:spacing w:after="120"/>
        <w:ind w:hanging="286"/>
      </w:pPr>
      <w:r>
        <w:t xml:space="preserve">Rozporządzenie Rady Ministrów z dnia z dnia 6 września 2023 r. w sprawie procedury "Niebieskie Karty" oraz wzorów formularzy "Niebieska Karta" (Dz. U. z 2023 r. poz. 1870). </w:t>
      </w:r>
    </w:p>
    <w:p w14:paraId="68799BE9" w14:textId="073F236B" w:rsidR="000D501B" w:rsidRDefault="000D501B" w:rsidP="0075385E">
      <w:pPr>
        <w:spacing w:after="120"/>
        <w:ind w:left="0" w:firstLine="0"/>
      </w:pPr>
    </w:p>
    <w:p w14:paraId="234E184D" w14:textId="4D5F86D5" w:rsidR="00D73EE9" w:rsidRDefault="00D73EE9" w:rsidP="00DD196A">
      <w:pPr>
        <w:spacing w:after="120"/>
        <w:ind w:left="0" w:firstLine="0"/>
        <w:jc w:val="left"/>
      </w:pPr>
    </w:p>
    <w:p w14:paraId="64C4850D" w14:textId="37B12A16" w:rsidR="00D65B6C" w:rsidRDefault="00D65B6C" w:rsidP="00DD196A">
      <w:pPr>
        <w:spacing w:after="120"/>
        <w:ind w:left="0" w:firstLine="0"/>
        <w:jc w:val="left"/>
      </w:pPr>
      <w:bookmarkStart w:id="1" w:name="_GoBack"/>
      <w:bookmarkEnd w:id="1"/>
    </w:p>
    <w:p w14:paraId="22A84CDC" w14:textId="005E97BD" w:rsidR="00D65B6C" w:rsidRDefault="00D65B6C" w:rsidP="00DD196A">
      <w:pPr>
        <w:spacing w:after="120"/>
        <w:ind w:left="0" w:firstLine="0"/>
        <w:jc w:val="left"/>
      </w:pPr>
    </w:p>
    <w:p w14:paraId="2935B0A1" w14:textId="77777777" w:rsidR="006B7868" w:rsidRDefault="006B7868" w:rsidP="00DD196A">
      <w:pPr>
        <w:spacing w:after="134" w:line="377" w:lineRule="auto"/>
        <w:ind w:left="3385" w:right="2233" w:firstLine="782"/>
        <w:jc w:val="left"/>
      </w:pPr>
    </w:p>
    <w:p w14:paraId="09079257" w14:textId="0BC5C8D6" w:rsidR="00DD196A" w:rsidRDefault="00DD196A" w:rsidP="006B7868">
      <w:pPr>
        <w:spacing w:after="134" w:line="377" w:lineRule="auto"/>
        <w:ind w:left="1416" w:right="2233" w:firstLine="782"/>
        <w:jc w:val="center"/>
      </w:pPr>
      <w:r>
        <w:rPr>
          <w:b/>
        </w:rPr>
        <w:lastRenderedPageBreak/>
        <w:t>ROZDZIAŁ 1</w:t>
      </w:r>
    </w:p>
    <w:p w14:paraId="52956799" w14:textId="52F18EF1" w:rsidR="00244FC0" w:rsidRDefault="000D501B" w:rsidP="00D65B6C">
      <w:pPr>
        <w:spacing w:after="134" w:line="377" w:lineRule="auto"/>
        <w:ind w:left="0" w:firstLine="0"/>
        <w:jc w:val="center"/>
        <w:rPr>
          <w:b/>
        </w:rPr>
      </w:pPr>
      <w:r>
        <w:rPr>
          <w:b/>
        </w:rPr>
        <w:t>Objaśnienie terminów</w:t>
      </w:r>
      <w:r w:rsidR="00D65B6C">
        <w:rPr>
          <w:b/>
        </w:rPr>
        <w:t xml:space="preserve"> używanych w dokumencie</w:t>
      </w:r>
    </w:p>
    <w:p w14:paraId="5EA6BFA8" w14:textId="3202C86E" w:rsidR="00DD196A" w:rsidRDefault="00DD196A" w:rsidP="00C02BCA">
      <w:pPr>
        <w:spacing w:after="0"/>
        <w:ind w:left="1416" w:right="2233" w:firstLine="708"/>
        <w:jc w:val="center"/>
        <w:rPr>
          <w:b/>
        </w:rPr>
      </w:pPr>
      <w:r>
        <w:rPr>
          <w:b/>
        </w:rPr>
        <w:t>§ 1.</w:t>
      </w:r>
    </w:p>
    <w:p w14:paraId="2FCFFEB3" w14:textId="2C7E9782" w:rsidR="00B7188A" w:rsidRDefault="00B7188A" w:rsidP="00C02BCA">
      <w:pPr>
        <w:spacing w:after="0"/>
        <w:ind w:left="1416" w:right="2233" w:firstLine="708"/>
        <w:jc w:val="center"/>
        <w:rPr>
          <w:b/>
        </w:rPr>
      </w:pPr>
    </w:p>
    <w:p w14:paraId="57E40579" w14:textId="01439475" w:rsidR="00325BBF" w:rsidRDefault="00325BBF" w:rsidP="006B7868">
      <w:pPr>
        <w:pStyle w:val="Akapitzlist"/>
        <w:numPr>
          <w:ilvl w:val="0"/>
          <w:numId w:val="14"/>
        </w:numPr>
        <w:spacing w:after="0" w:line="276" w:lineRule="auto"/>
        <w:ind w:left="714" w:hanging="357"/>
      </w:pPr>
      <w:r>
        <w:rPr>
          <w:b/>
        </w:rPr>
        <w:t xml:space="preserve">Szkoła </w:t>
      </w:r>
      <w:r>
        <w:t xml:space="preserve">– Diecezjalna Szkoła Muzyczna II stopnia i </w:t>
      </w:r>
      <w:r w:rsidR="006B7868">
        <w:rPr>
          <w:color w:val="auto"/>
        </w:rPr>
        <w:t>Studium Muzyki Kościelnej</w:t>
      </w:r>
      <w:r w:rsidR="006B7868">
        <w:br/>
      </w:r>
      <w:r>
        <w:t>w Gliwicach.</w:t>
      </w:r>
    </w:p>
    <w:p w14:paraId="2706CD79" w14:textId="5BECDC6C" w:rsidR="00B7188A" w:rsidRDefault="00325BBF" w:rsidP="00850957">
      <w:pPr>
        <w:pStyle w:val="Akapitzlist"/>
        <w:numPr>
          <w:ilvl w:val="0"/>
          <w:numId w:val="14"/>
        </w:numPr>
        <w:spacing w:after="0" w:line="276" w:lineRule="auto"/>
        <w:ind w:left="714" w:hanging="357"/>
      </w:pPr>
      <w:r>
        <w:rPr>
          <w:b/>
        </w:rPr>
        <w:t xml:space="preserve">Pracownicy </w:t>
      </w:r>
      <w:r w:rsidR="00B7188A" w:rsidRPr="00B7188A">
        <w:rPr>
          <w:b/>
        </w:rPr>
        <w:t>szkoły</w:t>
      </w:r>
      <w:r w:rsidR="00855274">
        <w:rPr>
          <w:b/>
        </w:rPr>
        <w:t>, personel szkoły –</w:t>
      </w:r>
      <w:r>
        <w:rPr>
          <w:b/>
        </w:rPr>
        <w:t xml:space="preserve"> </w:t>
      </w:r>
      <w:r w:rsidR="006B7868">
        <w:t>wszyscy pracownicy pedagogiczni</w:t>
      </w:r>
      <w:r w:rsidR="006B7868">
        <w:br/>
      </w:r>
      <w:r>
        <w:t xml:space="preserve">i niepedagogiczni szkoły, </w:t>
      </w:r>
      <w:r w:rsidR="00B7188A" w:rsidRPr="005134D9">
        <w:t>zatrudn</w:t>
      </w:r>
      <w:r>
        <w:t>ieni</w:t>
      </w:r>
      <w:r w:rsidR="00B7188A">
        <w:t xml:space="preserve"> na podstawie umowy o pracę, umowy o dzieło, umowy zlecenia, a także wolontariusz</w:t>
      </w:r>
      <w:r>
        <w:t>e i praktykanci</w:t>
      </w:r>
      <w:r w:rsidR="00B7188A">
        <w:t>.</w:t>
      </w:r>
    </w:p>
    <w:p w14:paraId="69119780" w14:textId="1DA29F92" w:rsidR="00325BBF" w:rsidRPr="003934AF" w:rsidRDefault="00325BBF" w:rsidP="009B2DE8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color w:val="auto"/>
        </w:rPr>
      </w:pPr>
      <w:r>
        <w:rPr>
          <w:b/>
        </w:rPr>
        <w:t xml:space="preserve">Dyrektor szkoły – </w:t>
      </w:r>
      <w:r>
        <w:t xml:space="preserve">dyrektor Diecezjalnej Szkoły Muzycznej II stopnia i </w:t>
      </w:r>
      <w:r w:rsidRPr="003934AF">
        <w:rPr>
          <w:color w:val="auto"/>
        </w:rPr>
        <w:t>Studium Muzyki Kościelnej w Gliwicach</w:t>
      </w:r>
      <w:r w:rsidR="003934AF">
        <w:rPr>
          <w:color w:val="auto"/>
        </w:rPr>
        <w:t>.</w:t>
      </w:r>
    </w:p>
    <w:p w14:paraId="4529C40C" w14:textId="1AE9D8A8" w:rsidR="00166BC2" w:rsidRPr="00166BC2" w:rsidRDefault="00BB3293" w:rsidP="00850957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left"/>
      </w:pPr>
      <w:r>
        <w:rPr>
          <w:b/>
        </w:rPr>
        <w:t>Dziecko (małoletni)</w:t>
      </w:r>
      <w:r w:rsidR="00166BC2">
        <w:rPr>
          <w:b/>
        </w:rPr>
        <w:t xml:space="preserve"> </w:t>
      </w:r>
      <w:r w:rsidR="00166BC2" w:rsidRPr="00166BC2">
        <w:rPr>
          <w:b/>
          <w:color w:val="auto"/>
        </w:rPr>
        <w:t>–</w:t>
      </w:r>
      <w:r w:rsidR="00166BC2">
        <w:t xml:space="preserve"> </w:t>
      </w:r>
      <w:r>
        <w:t>osoba, która</w:t>
      </w:r>
      <w:r w:rsidR="00166BC2" w:rsidRPr="00166BC2">
        <w:t xml:space="preserve"> nie ukończył</w:t>
      </w:r>
      <w:r>
        <w:t>a 18 roku życia.</w:t>
      </w:r>
    </w:p>
    <w:p w14:paraId="6502868B" w14:textId="5B6E5F68" w:rsidR="00AC3805" w:rsidRPr="00844E06" w:rsidRDefault="00166BC2" w:rsidP="00850957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left"/>
      </w:pPr>
      <w:r>
        <w:rPr>
          <w:b/>
          <w:color w:val="auto"/>
        </w:rPr>
        <w:t>Uczeń</w:t>
      </w:r>
      <w:r w:rsidR="00AC3805" w:rsidRPr="00166BC2">
        <w:rPr>
          <w:b/>
          <w:color w:val="auto"/>
        </w:rPr>
        <w:t xml:space="preserve"> –</w:t>
      </w:r>
      <w:r w:rsidR="00844E06" w:rsidRPr="00166BC2">
        <w:rPr>
          <w:b/>
        </w:rPr>
        <w:t xml:space="preserve"> </w:t>
      </w:r>
      <w:r w:rsidR="00BB3293">
        <w:t>każda osoba uczęszczająca do szkoły</w:t>
      </w:r>
      <w:r w:rsidR="00844E06">
        <w:t>.</w:t>
      </w:r>
    </w:p>
    <w:p w14:paraId="50E952EC" w14:textId="4B8F34DF" w:rsidR="00166BC2" w:rsidRPr="00166BC2" w:rsidRDefault="00166BC2" w:rsidP="00850957">
      <w:pPr>
        <w:pStyle w:val="Akapitzlist"/>
        <w:numPr>
          <w:ilvl w:val="0"/>
          <w:numId w:val="14"/>
        </w:numPr>
        <w:spacing w:after="120" w:line="276" w:lineRule="auto"/>
        <w:rPr>
          <w:color w:val="auto"/>
          <w:kern w:val="0"/>
          <w:szCs w:val="24"/>
          <w14:ligatures w14:val="none"/>
        </w:rPr>
      </w:pPr>
      <w:r>
        <w:rPr>
          <w:b/>
          <w:kern w:val="0"/>
          <w:szCs w:val="24"/>
          <w14:ligatures w14:val="none"/>
        </w:rPr>
        <w:t>Rodzice</w:t>
      </w:r>
      <w:r w:rsidRPr="00166BC2">
        <w:rPr>
          <w:kern w:val="0"/>
          <w:szCs w:val="24"/>
          <w14:ligatures w14:val="none"/>
        </w:rPr>
        <w:t xml:space="preserve"> – rodzice uczniów</w:t>
      </w:r>
      <w:r w:rsidRPr="00166BC2">
        <w:rPr>
          <w:i/>
          <w:iCs/>
          <w:kern w:val="0"/>
          <w:szCs w:val="24"/>
          <w14:ligatures w14:val="none"/>
        </w:rPr>
        <w:t xml:space="preserve"> </w:t>
      </w:r>
      <w:r w:rsidRPr="00166BC2">
        <w:rPr>
          <w:kern w:val="0"/>
          <w:szCs w:val="24"/>
          <w14:ligatures w14:val="none"/>
        </w:rPr>
        <w:t>szkoły. Należy przez to rozumieć także prawnych opiekunów uczniów oraz osoby (podmioty) sprawujące pieczę zastępczą nad uczniami. </w:t>
      </w:r>
    </w:p>
    <w:p w14:paraId="5501159F" w14:textId="3EC00A2B" w:rsidR="00B7188A" w:rsidRPr="00166BC2" w:rsidRDefault="00B7188A" w:rsidP="00850957">
      <w:pPr>
        <w:pStyle w:val="Akapitzlist"/>
        <w:numPr>
          <w:ilvl w:val="0"/>
          <w:numId w:val="14"/>
        </w:numPr>
        <w:spacing w:after="120" w:line="276" w:lineRule="auto"/>
        <w:rPr>
          <w:color w:val="auto"/>
          <w:kern w:val="0"/>
          <w:szCs w:val="24"/>
          <w14:ligatures w14:val="none"/>
        </w:rPr>
      </w:pPr>
      <w:r w:rsidRPr="00166BC2">
        <w:rPr>
          <w:b/>
        </w:rPr>
        <w:t>Zgoda rodzica</w:t>
      </w:r>
      <w:r w:rsidR="00166BC2" w:rsidRPr="00166BC2">
        <w:t xml:space="preserve"> – </w:t>
      </w:r>
      <w:r w:rsidRPr="005134D9">
        <w:t>oznacza zgodę co najmniej jedne</w:t>
      </w:r>
      <w:r w:rsidR="006B7868">
        <w:t>go z rodziców dziecka. Jednak</w:t>
      </w:r>
      <w:r w:rsidR="006B7868">
        <w:br/>
      </w:r>
      <w:r w:rsidRPr="005134D9">
        <w:t xml:space="preserve">w przypadku braku porozumienia między rodzicami dziecka należy poinformować rodziców o konieczności rozstrzygnięcia sprawy przez sąd rodzinny. </w:t>
      </w:r>
    </w:p>
    <w:p w14:paraId="25A7532C" w14:textId="40E23DDC" w:rsidR="00B7188A" w:rsidRDefault="00166BC2" w:rsidP="006B7868">
      <w:pPr>
        <w:pStyle w:val="Akapitzlist"/>
        <w:numPr>
          <w:ilvl w:val="0"/>
          <w:numId w:val="14"/>
        </w:numPr>
        <w:spacing w:after="0" w:line="276" w:lineRule="auto"/>
        <w:ind w:left="714" w:hanging="357"/>
      </w:pPr>
      <w:r>
        <w:rPr>
          <w:b/>
        </w:rPr>
        <w:t>K</w:t>
      </w:r>
      <w:r w:rsidR="00B7188A" w:rsidRPr="00B7188A">
        <w:rPr>
          <w:b/>
        </w:rPr>
        <w:t>rzywdzenie dziecka</w:t>
      </w:r>
      <w:r w:rsidR="00B7188A" w:rsidRPr="005134D9">
        <w:t xml:space="preserve"> </w:t>
      </w:r>
      <w:r w:rsidRPr="00166BC2">
        <w:rPr>
          <w:kern w:val="0"/>
          <w:szCs w:val="24"/>
          <w14:ligatures w14:val="none"/>
        </w:rPr>
        <w:t>–</w:t>
      </w:r>
      <w:r>
        <w:t xml:space="preserve"> </w:t>
      </w:r>
      <w:r w:rsidR="00B7188A" w:rsidRPr="005134D9">
        <w:t>popełnienie czynu zabronionego lub czynu karalnego na szkodę dziecka przez jakąkolwiek osobę, w tym pracownika</w:t>
      </w:r>
      <w:r w:rsidR="00B7188A">
        <w:t>/ personel/</w:t>
      </w:r>
      <w:r w:rsidR="00855274">
        <w:t xml:space="preserve"> szkoły</w:t>
      </w:r>
      <w:r w:rsidR="00B7188A" w:rsidRPr="005134D9">
        <w:t xml:space="preserve"> lub zagrożenie dobra dzi</w:t>
      </w:r>
      <w:r w:rsidR="00D66634">
        <w:t>ecka, w tym jego zaniedbywanie</w:t>
      </w:r>
      <w:r w:rsidR="003934AF">
        <w:t>:</w:t>
      </w:r>
    </w:p>
    <w:p w14:paraId="075C580A" w14:textId="6B9A7137" w:rsidR="00211C1E" w:rsidRDefault="00211C1E" w:rsidP="00850957">
      <w:pPr>
        <w:pStyle w:val="Akapitzlist"/>
        <w:numPr>
          <w:ilvl w:val="0"/>
          <w:numId w:val="15"/>
        </w:numPr>
        <w:spacing w:after="120" w:line="276" w:lineRule="auto"/>
        <w:ind w:left="1077" w:hanging="357"/>
      </w:pPr>
      <w:r w:rsidRPr="00211C1E">
        <w:rPr>
          <w:b/>
        </w:rPr>
        <w:t xml:space="preserve">przemoc fizyczna </w:t>
      </w:r>
      <w:r>
        <w:t>– jest to celowe uszkodzenie ciała, zadawanie bólu lub groźba uszkodzenia ciała. Skutkiem przemocy fizycznej mogą być m. in. złamania, sini</w:t>
      </w:r>
      <w:r w:rsidR="00D66634">
        <w:t xml:space="preserve">aki, rany cięte, </w:t>
      </w:r>
      <w:r>
        <w:t xml:space="preserve">poparzenia, obrażenia wewnętrzne. Przemoc fizyczna powoduje lub może spowodować utratę zdrowia bądź też zagrażać życiu, </w:t>
      </w:r>
    </w:p>
    <w:p w14:paraId="7CAA3F1C" w14:textId="4F7D9BA3" w:rsidR="00211C1E" w:rsidRDefault="00211C1E" w:rsidP="00850957">
      <w:pPr>
        <w:pStyle w:val="Akapitzlist"/>
        <w:numPr>
          <w:ilvl w:val="0"/>
          <w:numId w:val="15"/>
        </w:numPr>
        <w:spacing w:after="120" w:line="276" w:lineRule="auto"/>
      </w:pPr>
      <w:r w:rsidRPr="00211C1E">
        <w:rPr>
          <w:b/>
        </w:rPr>
        <w:t>przemoc emocjonalna</w:t>
      </w:r>
      <w:r>
        <w:t xml:space="preserve"> – to powtarzające się poniżanie, upokarzanie i ośmieszanie małoletniego, nieustanna krytyka, wciąganie małoletniego w konflikt osób dorosłych, manipulowanie nim, brak odpowiedniego wsparcia, stawianie małoletniemu wymagań</w:t>
      </w:r>
      <w:r w:rsidR="006B7868">
        <w:t xml:space="preserve"> </w:t>
      </w:r>
      <w:r>
        <w:t xml:space="preserve">i oczekiwań, którym nie jest on w stanie sprostać, </w:t>
      </w:r>
    </w:p>
    <w:p w14:paraId="2A442051" w14:textId="4A14AA0D" w:rsidR="00211C1E" w:rsidRDefault="00211C1E" w:rsidP="00850957">
      <w:pPr>
        <w:pStyle w:val="Akapitzlist"/>
        <w:numPr>
          <w:ilvl w:val="0"/>
          <w:numId w:val="15"/>
        </w:numPr>
        <w:spacing w:after="120" w:line="276" w:lineRule="auto"/>
      </w:pPr>
      <w:r w:rsidRPr="00211C1E">
        <w:rPr>
          <w:b/>
        </w:rPr>
        <w:t>przemoc seksualna</w:t>
      </w:r>
      <w:r>
        <w:t xml:space="preserve"> – to angażowanie małoletniego w aktywność seksualną przez osobę dorosłą. Wykorzystywanie seksualne odnosi się do </w:t>
      </w:r>
      <w:proofErr w:type="spellStart"/>
      <w:r>
        <w:t>zachowań</w:t>
      </w:r>
      <w:proofErr w:type="spellEnd"/>
      <w:r>
        <w:t xml:space="preserve"> z kontaktem fizycznym (np. dotykanie małoletniego, współżyci</w:t>
      </w:r>
      <w:r w:rsidR="006B7868">
        <w:t xml:space="preserve">e z małoletnim) oraz zachowania </w:t>
      </w:r>
      <w:r>
        <w:t xml:space="preserve">bez kontaktu fizycznego (np. pokazywanie małoletniemu materiałów pornograficznych, podglądanie, ekshibicjonizm), </w:t>
      </w:r>
    </w:p>
    <w:p w14:paraId="129882BE" w14:textId="4E16B470" w:rsidR="00211C1E" w:rsidRDefault="00211C1E" w:rsidP="00850957">
      <w:pPr>
        <w:pStyle w:val="Akapitzlist"/>
        <w:numPr>
          <w:ilvl w:val="0"/>
          <w:numId w:val="15"/>
        </w:numPr>
        <w:spacing w:after="120" w:line="276" w:lineRule="auto"/>
      </w:pPr>
      <w:r w:rsidRPr="00211C1E">
        <w:rPr>
          <w:b/>
        </w:rPr>
        <w:t>przemoc ekonomiczna</w:t>
      </w:r>
      <w:r>
        <w:t xml:space="preserve"> – to niezapewnianie odpowiednich war</w:t>
      </w:r>
      <w:r w:rsidR="00D66634">
        <w:t xml:space="preserve">unków do rozwoju dziecka, m.in. </w:t>
      </w:r>
      <w:r>
        <w:t>odpowiedniego odżywiania, ubrania, potrzeb</w:t>
      </w:r>
      <w:r w:rsidR="006B7868">
        <w:t xml:space="preserve"> edukacyjnych czy schronienia, </w:t>
      </w:r>
      <w:r>
        <w:t xml:space="preserve">w ramach środków dostępnych rodzicom lub opiekunom, </w:t>
      </w:r>
    </w:p>
    <w:p w14:paraId="00531D3F" w14:textId="61A216B5" w:rsidR="00211C1E" w:rsidRDefault="00211C1E" w:rsidP="00850957">
      <w:pPr>
        <w:pStyle w:val="Akapitzlist"/>
        <w:numPr>
          <w:ilvl w:val="0"/>
          <w:numId w:val="15"/>
        </w:numPr>
        <w:spacing w:after="120" w:line="276" w:lineRule="auto"/>
      </w:pPr>
      <w:r w:rsidRPr="00211C1E">
        <w:rPr>
          <w:b/>
        </w:rPr>
        <w:t>zaniedbywanie</w:t>
      </w:r>
      <w:r w:rsidR="003934AF">
        <w:t xml:space="preserve"> </w:t>
      </w:r>
      <w:r>
        <w:t>– to niezaspokajanie po</w:t>
      </w:r>
      <w:r w:rsidR="006B7868">
        <w:t>dstawowych potrzeb materialnych</w:t>
      </w:r>
      <w:r w:rsidR="006B7868">
        <w:br/>
      </w:r>
      <w:r>
        <w:t>i emocjonalnych małoletniego przez rodzica lub opiekuna prawnego, niezapewnienie mu odpowiedniego jedzenia, ubrań, schronienia, opieki medycznej, bezpieczeństwa, braku dozoru nad wy</w:t>
      </w:r>
      <w:r w:rsidR="003934AF">
        <w:t>pełnianiem obowiązku szkolnego.</w:t>
      </w:r>
    </w:p>
    <w:p w14:paraId="3409F940" w14:textId="77777777" w:rsidR="006B7868" w:rsidRDefault="00D66634" w:rsidP="006B7868">
      <w:pPr>
        <w:pStyle w:val="Akapitzlist"/>
        <w:numPr>
          <w:ilvl w:val="0"/>
          <w:numId w:val="14"/>
        </w:numPr>
        <w:spacing w:after="160" w:line="276" w:lineRule="auto"/>
        <w:jc w:val="left"/>
      </w:pPr>
      <w:r>
        <w:rPr>
          <w:b/>
        </w:rPr>
        <w:t>Dane osobowe ucznia</w:t>
      </w:r>
      <w:r w:rsidR="00166BC2">
        <w:t xml:space="preserve"> </w:t>
      </w:r>
      <w:r w:rsidR="00166BC2" w:rsidRPr="00166BC2">
        <w:rPr>
          <w:kern w:val="0"/>
          <w:szCs w:val="24"/>
          <w14:ligatures w14:val="none"/>
        </w:rPr>
        <w:t>–</w:t>
      </w:r>
      <w:r w:rsidR="00166BC2">
        <w:rPr>
          <w:kern w:val="0"/>
          <w:szCs w:val="24"/>
          <w14:ligatures w14:val="none"/>
        </w:rPr>
        <w:t xml:space="preserve"> </w:t>
      </w:r>
      <w:r w:rsidR="00B7188A" w:rsidRPr="005134D9">
        <w:t>wszelkie informacje umo</w:t>
      </w:r>
      <w:r>
        <w:t>żliwiające identyfikację ucznia</w:t>
      </w:r>
      <w:r w:rsidR="00166BC2">
        <w:t>.</w:t>
      </w:r>
    </w:p>
    <w:p w14:paraId="4C20EC0A" w14:textId="7DABECC1" w:rsidR="00DD196A" w:rsidRDefault="003B4800" w:rsidP="006B7868">
      <w:pPr>
        <w:pStyle w:val="Akapitzlist"/>
        <w:spacing w:after="160" w:line="276" w:lineRule="auto"/>
        <w:ind w:firstLine="0"/>
        <w:jc w:val="center"/>
      </w:pPr>
      <w:r w:rsidRPr="006B7868">
        <w:rPr>
          <w:b/>
        </w:rPr>
        <w:lastRenderedPageBreak/>
        <w:t>ROZDZIAŁ 2</w:t>
      </w:r>
    </w:p>
    <w:p w14:paraId="47468525" w14:textId="67BDCE16" w:rsidR="00244FC0" w:rsidRPr="00B7480C" w:rsidRDefault="003867A5" w:rsidP="00637946">
      <w:pPr>
        <w:spacing w:after="120" w:line="276" w:lineRule="auto"/>
        <w:ind w:left="785" w:firstLine="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CA445C">
        <w:rPr>
          <w:b/>
          <w:bCs/>
        </w:rPr>
        <w:t>Zasady</w:t>
      </w:r>
      <w:r w:rsidR="00763A85">
        <w:rPr>
          <w:b/>
          <w:bCs/>
        </w:rPr>
        <w:t xml:space="preserve"> </w:t>
      </w:r>
      <w:r w:rsidR="00B7480C" w:rsidRPr="00B7480C">
        <w:rPr>
          <w:b/>
          <w:bCs/>
        </w:rPr>
        <w:t>rekrutacji personelu</w:t>
      </w:r>
    </w:p>
    <w:p w14:paraId="21605FA7" w14:textId="7BB10E7D" w:rsidR="00763A85" w:rsidRDefault="00D66634" w:rsidP="00637946">
      <w:pPr>
        <w:spacing w:after="120" w:line="276" w:lineRule="auto"/>
        <w:ind w:left="4727" w:firstLine="0"/>
        <w:rPr>
          <w:b/>
          <w:bCs/>
        </w:rPr>
      </w:pPr>
      <w:r>
        <w:rPr>
          <w:b/>
          <w:bCs/>
        </w:rPr>
        <w:t>§ 2</w:t>
      </w:r>
      <w:r w:rsidR="00DD196A" w:rsidRPr="003B66C9">
        <w:rPr>
          <w:b/>
          <w:bCs/>
        </w:rPr>
        <w:t>.</w:t>
      </w:r>
    </w:p>
    <w:p w14:paraId="500A0E7E" w14:textId="5F4F0046" w:rsidR="003112DA" w:rsidRDefault="003112DA" w:rsidP="00637946">
      <w:pPr>
        <w:pStyle w:val="Akapitzlist"/>
        <w:numPr>
          <w:ilvl w:val="0"/>
          <w:numId w:val="16"/>
        </w:numPr>
        <w:spacing w:after="120" w:line="276" w:lineRule="auto"/>
      </w:pPr>
      <w:r w:rsidRPr="0021191E">
        <w:t xml:space="preserve">Przed dopuszczeniem osoby zatrudnianej do wykonywania obowiązków związanych </w:t>
      </w:r>
      <w:r w:rsidR="00D66634">
        <w:br/>
      </w:r>
      <w:r w:rsidRPr="0021191E">
        <w:t>z wycho</w:t>
      </w:r>
      <w:r>
        <w:t xml:space="preserve">waniem, edukacją, wypoczynkiem </w:t>
      </w:r>
      <w:r w:rsidR="001235B5">
        <w:t>lub z opieką nad nimi dyrektor szkoły</w:t>
      </w:r>
      <w:r w:rsidRPr="0021191E">
        <w:t xml:space="preserve"> jest zobowiąza</w:t>
      </w:r>
      <w:r w:rsidR="001235B5">
        <w:t>ny</w:t>
      </w:r>
      <w:r w:rsidRPr="0021191E">
        <w:t xml:space="preserve"> sprawdzić osobę zatrudnianą w </w:t>
      </w:r>
      <w:r w:rsidRPr="001235B5">
        <w:rPr>
          <w:b/>
        </w:rPr>
        <w:t>Rejestrze Sprawców Przestępstw na Tle Seksualnym</w:t>
      </w:r>
      <w:r w:rsidRPr="0021191E">
        <w:t xml:space="preserve"> – </w:t>
      </w:r>
      <w:r w:rsidR="00CA445C">
        <w:t xml:space="preserve">w </w:t>
      </w:r>
      <w:r w:rsidRPr="001235B5">
        <w:rPr>
          <w:b/>
        </w:rPr>
        <w:t>Rejestr</w:t>
      </w:r>
      <w:r w:rsidR="00CA445C">
        <w:rPr>
          <w:b/>
        </w:rPr>
        <w:t>ze</w:t>
      </w:r>
      <w:r w:rsidRPr="001235B5">
        <w:rPr>
          <w:b/>
        </w:rPr>
        <w:t xml:space="preserve"> z dostępem ograniczonym</w:t>
      </w:r>
      <w:r w:rsidRPr="0021191E">
        <w:t xml:space="preserve"> oraz </w:t>
      </w:r>
      <w:r w:rsidRPr="001235B5">
        <w:rPr>
          <w:b/>
        </w:rPr>
        <w:t>Rejestr</w:t>
      </w:r>
      <w:r w:rsidR="00CA445C">
        <w:rPr>
          <w:b/>
        </w:rPr>
        <w:t>ze</w:t>
      </w:r>
      <w:r w:rsidRPr="001235B5">
        <w:rPr>
          <w:b/>
        </w:rPr>
        <w:t xml:space="preserve"> osób</w:t>
      </w:r>
      <w:r w:rsidR="00CA445C">
        <w:t>,</w:t>
      </w:r>
      <w:r w:rsidR="006B7868">
        <w:br/>
      </w:r>
      <w:r w:rsidRPr="0021191E">
        <w:t xml:space="preserve">w stosunku do których Państwowa Komisja do spraw przeciwdziałania wykorzystaniu seksualnemu małoletnich poniżej lat 15 wydała postanowienie o wpisie w Rejestrze. </w:t>
      </w:r>
      <w:r w:rsidR="009419FA">
        <w:t xml:space="preserve">Rejestr jest dostępny na stronie: </w:t>
      </w:r>
      <w:r w:rsidR="009419FA" w:rsidRPr="009419FA">
        <w:rPr>
          <w:b/>
        </w:rPr>
        <w:t>rps.ms.gov.pl</w:t>
      </w:r>
      <w:r w:rsidR="00CA445C">
        <w:t>. By móc uzyskać informacje z R</w:t>
      </w:r>
      <w:r w:rsidR="009419FA">
        <w:t>ejestru z dostępem ograniczonym, konieczne jest uprz</w:t>
      </w:r>
      <w:r w:rsidR="00CA445C">
        <w:t>ednie założenie profilu szkoły</w:t>
      </w:r>
      <w:r w:rsidR="009419FA">
        <w:t>.</w:t>
      </w:r>
    </w:p>
    <w:p w14:paraId="7EB44EDA" w14:textId="5BF46F3F" w:rsidR="00DD196A" w:rsidRDefault="009419FA" w:rsidP="00637946">
      <w:pPr>
        <w:pStyle w:val="Akapitzlist"/>
        <w:numPr>
          <w:ilvl w:val="0"/>
          <w:numId w:val="16"/>
        </w:numPr>
        <w:spacing w:after="120" w:line="276" w:lineRule="auto"/>
      </w:pPr>
      <w:r>
        <w:t>I</w:t>
      </w:r>
      <w:r w:rsidR="00DD196A">
        <w:t>nformacje zwrotne otrzymane</w:t>
      </w:r>
      <w:r w:rsidR="005071F8">
        <w:t xml:space="preserve"> z systemu teleinformatycznego d</w:t>
      </w:r>
      <w:r w:rsidR="00DD196A">
        <w:t>yrektor drukuje i składa do części A akt osobowych, związanych z nawiązaniem stosunku pracy. To samo dotyczy Rejestru osób, w stosunku do których Państwowa Komisja do spraw wyjaśniania przypadków czynności skierowanyc</w:t>
      </w:r>
      <w:r w:rsidR="006B7868">
        <w:t>h przeciwko wolności seksualnej</w:t>
      </w:r>
      <w:r w:rsidR="006B7868">
        <w:br/>
      </w:r>
      <w:r w:rsidR="00DD196A">
        <w:t>i obyczajności wobec małoletniego poniżej lat 15,</w:t>
      </w:r>
      <w:r w:rsidR="005071F8">
        <w:t xml:space="preserve"> wydała postanowienie o wpisie do Rejestru.</w:t>
      </w:r>
      <w:r w:rsidR="00DD196A">
        <w:t xml:space="preserve"> Przy czym w przypadku tego drugiego Rejestru wystarczy wydrukować stronę internetową, na której widnieje komunikat</w:t>
      </w:r>
      <w:r w:rsidR="005071F8">
        <w:t>, że dana osoba nie figuruje w R</w:t>
      </w:r>
      <w:r>
        <w:t>ejestrze.</w:t>
      </w:r>
    </w:p>
    <w:p w14:paraId="188F053A" w14:textId="4EF87F5A" w:rsidR="009419FA" w:rsidRDefault="009419FA" w:rsidP="00637946">
      <w:pPr>
        <w:pStyle w:val="Akapitzlist"/>
        <w:numPr>
          <w:ilvl w:val="0"/>
          <w:numId w:val="16"/>
        </w:numPr>
        <w:spacing w:after="120" w:line="276" w:lineRule="auto"/>
      </w:pPr>
      <w:r>
        <w:t>D</w:t>
      </w:r>
      <w:r w:rsidR="00DD196A">
        <w:t xml:space="preserve">yrektor </w:t>
      </w:r>
      <w:r w:rsidR="00CA445C">
        <w:t xml:space="preserve">pobiera także </w:t>
      </w:r>
      <w:r w:rsidR="00DD196A">
        <w:t xml:space="preserve">od kandydata informację z </w:t>
      </w:r>
      <w:r w:rsidR="00DD196A" w:rsidRPr="009419FA">
        <w:rPr>
          <w:b/>
        </w:rPr>
        <w:t>Krajowego Rejestru Karnego</w:t>
      </w:r>
      <w:r>
        <w:t xml:space="preserve"> </w:t>
      </w:r>
      <w:r w:rsidR="00CA445C">
        <w:br/>
      </w:r>
      <w:r>
        <w:t xml:space="preserve">o niekaralności </w:t>
      </w:r>
      <w:r w:rsidRPr="00171007">
        <w:t>w zakresie przestępstw określonych w rozdziale XIX i XXV Kodeksu karnego, w art. 189a i art. 207 Kodeksu karnego ora</w:t>
      </w:r>
      <w:r w:rsidR="006B7868">
        <w:t>z w ustawie z dnia 25 lipca r.</w:t>
      </w:r>
      <w:r w:rsidR="006B7868">
        <w:br/>
      </w:r>
      <w:r w:rsidRPr="00171007">
        <w:t xml:space="preserve">o przeciwdziałaniu narkomanii </w:t>
      </w:r>
      <w:r w:rsidRPr="009B2DE8">
        <w:t xml:space="preserve">(tj. </w:t>
      </w:r>
      <w:r w:rsidRPr="009B2DE8">
        <w:rPr>
          <w:shd w:val="clear" w:color="auto" w:fill="F5F5F5"/>
        </w:rPr>
        <w:t>Obwieszczenie Marszałka Sejmu Rzeczypospolitej Polskiej z dnia 17 sierpnia 2023 r. w sprawie ogłoszenia jednolitego tekstu ustaw</w:t>
      </w:r>
      <w:r w:rsidR="006B7868">
        <w:rPr>
          <w:shd w:val="clear" w:color="auto" w:fill="F5F5F5"/>
        </w:rPr>
        <w:t>y</w:t>
      </w:r>
      <w:r w:rsidR="006B7868">
        <w:rPr>
          <w:shd w:val="clear" w:color="auto" w:fill="F5F5F5"/>
        </w:rPr>
        <w:br/>
      </w:r>
      <w:r w:rsidRPr="009B2DE8">
        <w:rPr>
          <w:shd w:val="clear" w:color="auto" w:fill="F5F5F5"/>
        </w:rPr>
        <w:t>o przeciwdziałaniu narkomanii</w:t>
      </w:r>
      <w:r w:rsidRPr="00171007">
        <w:t xml:space="preserve"> Dz. U. 2023, poz. 1939) lub za odpowiadające tym przestępstwom czyny zabronione określone w przepisach prawa obcego. </w:t>
      </w:r>
    </w:p>
    <w:p w14:paraId="0D0E79E0" w14:textId="6C5CC3DA" w:rsidR="00DD196A" w:rsidRDefault="009419FA" w:rsidP="00637946">
      <w:pPr>
        <w:pStyle w:val="Akapitzlist"/>
        <w:numPr>
          <w:ilvl w:val="0"/>
          <w:numId w:val="16"/>
        </w:numPr>
        <w:spacing w:after="120" w:line="276" w:lineRule="auto"/>
      </w:pPr>
      <w:r>
        <w:t>J</w:t>
      </w:r>
      <w:r w:rsidR="00DD196A">
        <w:t xml:space="preserve">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="00DD196A">
        <w:t>wolonta</w:t>
      </w:r>
      <w:r w:rsidR="006B7868">
        <w:t>riackiej</w:t>
      </w:r>
      <w:proofErr w:type="spellEnd"/>
      <w:r w:rsidR="006B7868">
        <w:t xml:space="preserve"> związanej z kontaktami</w:t>
      </w:r>
      <w:r w:rsidR="006B7868">
        <w:br/>
      </w:r>
      <w:r w:rsidR="00DD196A">
        <w:t>z małoletnimi, bądź informację z rejestru karnego, jeżeli prawo tego państwa nie przewiduje wydawania informacj</w:t>
      </w:r>
      <w:r w:rsidR="00E83639">
        <w:t>i dla wyżej wymienionych celów.</w:t>
      </w:r>
    </w:p>
    <w:p w14:paraId="7F663594" w14:textId="48706A22" w:rsidR="00DD196A" w:rsidRDefault="00E83639" w:rsidP="00637946">
      <w:pPr>
        <w:pStyle w:val="Akapitzlist"/>
        <w:numPr>
          <w:ilvl w:val="0"/>
          <w:numId w:val="16"/>
        </w:numPr>
        <w:spacing w:after="120" w:line="276" w:lineRule="auto"/>
      </w:pPr>
      <w:r>
        <w:t>D</w:t>
      </w:r>
      <w:r w:rsidR="00DD196A">
        <w:t>yrektor pobiera od kandydata oświadczenie o państwie/państwach (innych niż Rzeczypospolita Polska), w których zamieszkiwał w ostatnich 20 latach pod r</w:t>
      </w:r>
      <w:r>
        <w:t>ygorem odpowiedzialności karnej.</w:t>
      </w:r>
      <w:r w:rsidR="00DD196A">
        <w:t xml:space="preserve"> </w:t>
      </w:r>
    </w:p>
    <w:p w14:paraId="0F22593E" w14:textId="5F033129" w:rsidR="00DD196A" w:rsidRDefault="00E83639" w:rsidP="00637946">
      <w:pPr>
        <w:pStyle w:val="Akapitzlist"/>
        <w:numPr>
          <w:ilvl w:val="0"/>
          <w:numId w:val="16"/>
        </w:numPr>
        <w:spacing w:after="120" w:line="276" w:lineRule="auto"/>
      </w:pPr>
      <w:r>
        <w:t>J</w:t>
      </w:r>
      <w:r w:rsidR="00DD196A">
        <w:t xml:space="preserve">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</w:t>
      </w:r>
      <w:r w:rsidR="00DD196A">
        <w:lastRenderedPageBreak/>
        <w:t>porad psychologicznych, rozwojem duchowym, uprawianiem sportu lub realizacją innych zainteresowań przez mał</w:t>
      </w:r>
      <w:r>
        <w:t>oletnich, lub z opieką nad nimi.</w:t>
      </w:r>
      <w:r w:rsidR="00DD196A">
        <w:t xml:space="preserve"> </w:t>
      </w:r>
      <w:r w:rsidR="00BB3293">
        <w:t xml:space="preserve">Wzór oświadczenia stanowi </w:t>
      </w:r>
      <w:r w:rsidR="00BA2B0C">
        <w:rPr>
          <w:b/>
        </w:rPr>
        <w:t>Z</w:t>
      </w:r>
      <w:r w:rsidR="00BB3293" w:rsidRPr="00E83639">
        <w:rPr>
          <w:b/>
        </w:rPr>
        <w:t xml:space="preserve">ałącznik </w:t>
      </w:r>
      <w:r w:rsidR="00BA2B0C">
        <w:rPr>
          <w:b/>
        </w:rPr>
        <w:t xml:space="preserve">nr </w:t>
      </w:r>
      <w:r w:rsidR="00BB3293" w:rsidRPr="00E83639">
        <w:rPr>
          <w:b/>
        </w:rPr>
        <w:t>1</w:t>
      </w:r>
      <w:r w:rsidR="00BB3293">
        <w:t xml:space="preserve"> do niniejszych Standardów.</w:t>
      </w:r>
    </w:p>
    <w:p w14:paraId="0DDDBACB" w14:textId="491C497D" w:rsidR="00E83639" w:rsidRDefault="00E83639" w:rsidP="00637946">
      <w:pPr>
        <w:pStyle w:val="Akapitzlist"/>
        <w:numPr>
          <w:ilvl w:val="0"/>
          <w:numId w:val="16"/>
        </w:numPr>
        <w:spacing w:after="120" w:line="276" w:lineRule="auto"/>
      </w:pPr>
      <w:r w:rsidRPr="002B2F1C">
        <w:t xml:space="preserve">Zaświadczenia z KRK można domagać się wyłącznie w przypadkach, gdy przepisy prawa wprost wskazują, że pracowników w zawodach lub na danych stanowiskach obowiązuje wymóg niekaralności. </w:t>
      </w:r>
      <w:r w:rsidRPr="00200C4F">
        <w:rPr>
          <w:bCs/>
        </w:rPr>
        <w:t>Wymóg niekar</w:t>
      </w:r>
      <w:r w:rsidR="006B7868">
        <w:rPr>
          <w:bCs/>
        </w:rPr>
        <w:t>alności obowiązuje nauczycieli,</w:t>
      </w:r>
      <w:r w:rsidR="006B7868">
        <w:rPr>
          <w:bCs/>
        </w:rPr>
        <w:br/>
      </w:r>
      <w:r w:rsidR="00200C4F" w:rsidRPr="00200C4F">
        <w:rPr>
          <w:bCs/>
        </w:rPr>
        <w:t xml:space="preserve">w tym nauczycieli zatrudnionych </w:t>
      </w:r>
      <w:r w:rsidRPr="00200C4F">
        <w:rPr>
          <w:bCs/>
        </w:rPr>
        <w:t>w placówkach publicznych oraz niepublicznych</w:t>
      </w:r>
      <w:r w:rsidRPr="00200C4F">
        <w:rPr>
          <w:rFonts w:ascii="Tahoma" w:hAnsi="Tahoma" w:cs="Tahoma"/>
          <w:bCs/>
        </w:rPr>
        <w:t xml:space="preserve">. </w:t>
      </w:r>
    </w:p>
    <w:p w14:paraId="2C4F189E" w14:textId="4909BBE2" w:rsidR="00637946" w:rsidRDefault="00372755" w:rsidP="00637946">
      <w:pPr>
        <w:pStyle w:val="Akapitzlist"/>
        <w:numPr>
          <w:ilvl w:val="0"/>
          <w:numId w:val="16"/>
        </w:numPr>
        <w:spacing w:after="120" w:line="276" w:lineRule="auto"/>
        <w:rPr>
          <w:color w:val="auto"/>
        </w:rPr>
      </w:pPr>
      <w:r w:rsidRPr="00BA2B0C">
        <w:rPr>
          <w:color w:val="auto"/>
        </w:rPr>
        <w:t>W procesie rekrutacji i wdrożenia nowych pracowników (pedagogicznych i niepedagogicznych) lub dopuszczania do jakiejkolwiek działalności z uczniami szkoła podejmuje również dodatkowe działania, które przyczyniają się do większej ochrony uczniów:</w:t>
      </w:r>
    </w:p>
    <w:p w14:paraId="1579B927" w14:textId="77777777" w:rsidR="00637946" w:rsidRPr="00637946" w:rsidRDefault="00637946" w:rsidP="00637946">
      <w:pPr>
        <w:pStyle w:val="Akapitzlist"/>
        <w:spacing w:after="120" w:line="276" w:lineRule="auto"/>
        <w:ind w:firstLine="0"/>
        <w:rPr>
          <w:color w:val="auto"/>
        </w:rPr>
      </w:pPr>
    </w:p>
    <w:p w14:paraId="4DC65420" w14:textId="7DA57ACB" w:rsidR="00372755" w:rsidRPr="00BA2B0C" w:rsidRDefault="00372755" w:rsidP="00637946">
      <w:pPr>
        <w:pStyle w:val="Akapitzlist"/>
        <w:numPr>
          <w:ilvl w:val="0"/>
          <w:numId w:val="20"/>
        </w:numPr>
        <w:spacing w:after="120" w:line="276" w:lineRule="auto"/>
        <w:rPr>
          <w:color w:val="auto"/>
        </w:rPr>
      </w:pPr>
      <w:r w:rsidRPr="00BA2B0C">
        <w:rPr>
          <w:color w:val="auto"/>
        </w:rPr>
        <w:t>przyjęcie przed zatrudnieniem lub dopuszczeniem do działalności z uczniami oświadczenia, że osoba nie była skazana za przestępstwo przeciwko wolności seksualnej, obyczajności lub przestępstwa z użyciem przemocy na szkodę małoletniego i nie toczy się przeciwko niej żadne postępowanie karne ani dyscyplinarne w tym zakresie (</w:t>
      </w:r>
      <w:r w:rsidR="00BA2B0C">
        <w:rPr>
          <w:b/>
          <w:color w:val="auto"/>
        </w:rPr>
        <w:t>Z</w:t>
      </w:r>
      <w:r w:rsidRPr="00BA2B0C">
        <w:rPr>
          <w:b/>
          <w:bCs/>
          <w:color w:val="auto"/>
        </w:rPr>
        <w:t xml:space="preserve">ałącznik </w:t>
      </w:r>
      <w:r w:rsidR="00BA2B0C">
        <w:rPr>
          <w:b/>
          <w:bCs/>
          <w:color w:val="auto"/>
        </w:rPr>
        <w:t>nr 2</w:t>
      </w:r>
      <w:r w:rsidRPr="00BA2B0C">
        <w:rPr>
          <w:color w:val="auto"/>
        </w:rPr>
        <w:t>);</w:t>
      </w:r>
    </w:p>
    <w:p w14:paraId="4D9C3E98" w14:textId="7E7B7565" w:rsidR="00372755" w:rsidRDefault="00372755" w:rsidP="00637946">
      <w:pPr>
        <w:pStyle w:val="NormalnyWeb"/>
        <w:numPr>
          <w:ilvl w:val="0"/>
          <w:numId w:val="20"/>
        </w:numPr>
        <w:spacing w:before="0" w:beforeAutospacing="0" w:after="120" w:afterAutospacing="0" w:line="276" w:lineRule="auto"/>
        <w:jc w:val="both"/>
        <w:textAlignment w:val="baseline"/>
      </w:pPr>
      <w:r w:rsidRPr="00BA2B0C">
        <w:t>przedstawienie standardów ochrony uczniów obowiązujących w szkole i przyjęcie pisemnego potwierdzenia, że osoba się z nimi zapoznała (</w:t>
      </w:r>
      <w:r w:rsidRPr="00BA2B0C">
        <w:rPr>
          <w:b/>
          <w:bCs/>
        </w:rPr>
        <w:t xml:space="preserve">Załącznik </w:t>
      </w:r>
      <w:r w:rsidR="00BA2B0C">
        <w:rPr>
          <w:b/>
          <w:bCs/>
        </w:rPr>
        <w:t>nr 3</w:t>
      </w:r>
      <w:r w:rsidR="00534153">
        <w:t>).</w:t>
      </w:r>
    </w:p>
    <w:p w14:paraId="6153AC95" w14:textId="77777777" w:rsidR="00534153" w:rsidRPr="00BA2B0C" w:rsidRDefault="00534153" w:rsidP="00637946">
      <w:pPr>
        <w:pStyle w:val="NormalnyWeb"/>
        <w:spacing w:before="0" w:beforeAutospacing="0" w:after="120" w:afterAutospacing="0" w:line="276" w:lineRule="auto"/>
        <w:ind w:left="1080"/>
        <w:jc w:val="both"/>
        <w:textAlignment w:val="baseline"/>
      </w:pPr>
    </w:p>
    <w:p w14:paraId="55B20B94" w14:textId="2CECBB68" w:rsidR="001648E8" w:rsidRDefault="001648E8" w:rsidP="00637946">
      <w:pPr>
        <w:spacing w:after="120" w:line="276" w:lineRule="auto"/>
        <w:ind w:left="85" w:right="1" w:hanging="10"/>
        <w:jc w:val="center"/>
      </w:pPr>
      <w:r>
        <w:rPr>
          <w:b/>
        </w:rPr>
        <w:t>R</w:t>
      </w:r>
      <w:r w:rsidR="00ED6DE4">
        <w:rPr>
          <w:b/>
        </w:rPr>
        <w:t>OZDZIAŁ 3</w:t>
      </w:r>
    </w:p>
    <w:p w14:paraId="50C6B588" w14:textId="5DECC46C" w:rsidR="00DD196A" w:rsidRDefault="00DD196A" w:rsidP="00637946">
      <w:pPr>
        <w:spacing w:after="120" w:line="276" w:lineRule="auto"/>
        <w:ind w:left="85" w:right="3" w:hanging="10"/>
        <w:jc w:val="center"/>
      </w:pPr>
      <w:r>
        <w:rPr>
          <w:b/>
        </w:rPr>
        <w:t>§</w:t>
      </w:r>
      <w:r w:rsidR="00D66634">
        <w:rPr>
          <w:b/>
        </w:rPr>
        <w:t xml:space="preserve"> 3</w:t>
      </w:r>
      <w:r>
        <w:rPr>
          <w:b/>
        </w:rPr>
        <w:t xml:space="preserve">. </w:t>
      </w:r>
    </w:p>
    <w:p w14:paraId="66EF15AB" w14:textId="350895ED" w:rsidR="005071F8" w:rsidRPr="00637946" w:rsidRDefault="000C1A3B" w:rsidP="00637946">
      <w:pPr>
        <w:spacing w:after="120" w:line="276" w:lineRule="auto"/>
        <w:ind w:left="805" w:hanging="295"/>
        <w:jc w:val="center"/>
        <w:rPr>
          <w:b/>
          <w:color w:val="auto"/>
        </w:rPr>
      </w:pPr>
      <w:r w:rsidRPr="00B7480C">
        <w:rPr>
          <w:b/>
          <w:color w:val="auto"/>
        </w:rPr>
        <w:t>Zasady bezpie</w:t>
      </w:r>
      <w:r w:rsidR="00667847">
        <w:rPr>
          <w:b/>
          <w:color w:val="auto"/>
        </w:rPr>
        <w:t>cznych relacji</w:t>
      </w:r>
      <w:r w:rsidR="005071F8" w:rsidRPr="00B7480C">
        <w:rPr>
          <w:b/>
          <w:color w:val="auto"/>
        </w:rPr>
        <w:t xml:space="preserve"> między </w:t>
      </w:r>
      <w:r w:rsidRPr="00B7480C">
        <w:rPr>
          <w:b/>
          <w:color w:val="auto"/>
        </w:rPr>
        <w:t>personelem</w:t>
      </w:r>
      <w:r w:rsidR="00667847">
        <w:rPr>
          <w:b/>
          <w:color w:val="auto"/>
        </w:rPr>
        <w:t xml:space="preserve"> a uczniami               </w:t>
      </w:r>
    </w:p>
    <w:p w14:paraId="722F065C" w14:textId="291DC5DA" w:rsidR="00DD196A" w:rsidRDefault="000C1A3B" w:rsidP="00637946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>P</w:t>
      </w:r>
      <w:r w:rsidR="00DD196A">
        <w:t>odstawową zasadą wszystkich czynnośc</w:t>
      </w:r>
      <w:r w:rsidR="005071F8">
        <w:t>i podejmowanych przez personel s</w:t>
      </w:r>
      <w:r w:rsidR="00DD196A">
        <w:t>zkoły</w:t>
      </w:r>
      <w:r w:rsidR="00AC3805">
        <w:t xml:space="preserve"> jest działanie dla dobra dziecka, jak i każdego ucznia szkoły</w:t>
      </w:r>
      <w:r w:rsidR="00DD196A">
        <w:t xml:space="preserve"> i w jego int</w:t>
      </w:r>
      <w:r w:rsidR="00AC3805">
        <w:t>e</w:t>
      </w:r>
      <w:r w:rsidR="00D66634">
        <w:t>resie. Personel traktuje ucznia</w:t>
      </w:r>
      <w:r w:rsidR="00DD196A">
        <w:t xml:space="preserve"> z szacunkiem oraz uwzględnia jego godność i potrzeby. Niedopuszczalne jest stosowanie przemocy wobec</w:t>
      </w:r>
      <w:r w:rsidR="00D66634">
        <w:t xml:space="preserve"> ucznia</w:t>
      </w:r>
      <w:r>
        <w:t xml:space="preserve"> w jakiejkolwiek formie.</w:t>
      </w:r>
    </w:p>
    <w:p w14:paraId="1113DD1A" w14:textId="1D6D3EC9" w:rsidR="00DD196A" w:rsidRDefault="000C1A3B" w:rsidP="00637946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>Z</w:t>
      </w:r>
      <w:r w:rsidR="00DD196A">
        <w:t>asady bezpiecznych relacji personelu z uczniami obowiązują wszystkich pracowni</w:t>
      </w:r>
      <w:r w:rsidR="00372755">
        <w:t>ków, wolontariuszy i praktykantów.</w:t>
      </w:r>
    </w:p>
    <w:p w14:paraId="4215F4A7" w14:textId="19C12E05" w:rsidR="00DD196A" w:rsidRDefault="000C1A3B" w:rsidP="00637946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>Z</w:t>
      </w:r>
      <w:r w:rsidR="00DD196A">
        <w:t xml:space="preserve">najomość i zaakceptowanie zasad są potwierdzone podpisaniem oświadczenia, którego wzór stanowi </w:t>
      </w:r>
      <w:r w:rsidR="00534153">
        <w:rPr>
          <w:b/>
        </w:rPr>
        <w:t>załącznik nr 3</w:t>
      </w:r>
      <w:r w:rsidR="00DD196A" w:rsidRPr="000C1A3B">
        <w:rPr>
          <w:b/>
        </w:rPr>
        <w:t xml:space="preserve"> </w:t>
      </w:r>
      <w:r w:rsidR="00DD196A">
        <w:t xml:space="preserve">do niniejszych Standardów. </w:t>
      </w:r>
    </w:p>
    <w:p w14:paraId="5F578C13" w14:textId="28490654" w:rsidR="00DD196A" w:rsidRDefault="00B7480C" w:rsidP="00637946">
      <w:pPr>
        <w:pStyle w:val="Akapitzlist"/>
        <w:numPr>
          <w:ilvl w:val="0"/>
          <w:numId w:val="11"/>
        </w:numPr>
        <w:spacing w:after="120" w:line="276" w:lineRule="auto"/>
        <w:ind w:left="714" w:hanging="357"/>
        <w:contextualSpacing w:val="0"/>
      </w:pPr>
      <w:r>
        <w:t>Pracownik s</w:t>
      </w:r>
      <w:r w:rsidR="00DD196A">
        <w:t xml:space="preserve">zkoły zobowiązany jest do utrzymywania profesjonalnej relacji z uczniami </w:t>
      </w:r>
      <w:r>
        <w:t xml:space="preserve">              </w:t>
      </w:r>
      <w:r w:rsidR="00DD196A">
        <w:t xml:space="preserve"> i każdorazowego rozważenia, czy jego reakcja, komunikat bądź działanie wobec ucznia są odpowiednie do sytuacji, </w:t>
      </w:r>
      <w:r w:rsidR="000C1A3B">
        <w:t xml:space="preserve">czy są </w:t>
      </w:r>
      <w:r w:rsidR="00DD196A">
        <w:t xml:space="preserve">bezpieczne, uzasadnione i sprawiedliwe wobec innych uczniów. </w:t>
      </w:r>
    </w:p>
    <w:p w14:paraId="3CA593D6" w14:textId="0B9BD6B4" w:rsidR="00DD196A" w:rsidRDefault="00DD196A" w:rsidP="00637946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>P</w:t>
      </w:r>
      <w:r w:rsidR="00B7480C">
        <w:t>racownik s</w:t>
      </w:r>
      <w:r>
        <w:t xml:space="preserve">zkoły w kontakcie z uczniami: </w:t>
      </w:r>
    </w:p>
    <w:p w14:paraId="372557E7" w14:textId="6A5DE794" w:rsidR="00DD196A" w:rsidRDefault="00DD196A" w:rsidP="00637946">
      <w:pPr>
        <w:pStyle w:val="Akapitzlist"/>
        <w:numPr>
          <w:ilvl w:val="0"/>
          <w:numId w:val="12"/>
        </w:numPr>
        <w:spacing w:after="120" w:line="276" w:lineRule="auto"/>
        <w:contextualSpacing w:val="0"/>
      </w:pPr>
      <w:r>
        <w:t>zachowuje cier</w:t>
      </w:r>
      <w:r w:rsidR="00AC3805">
        <w:t>pliwość i szacunek</w:t>
      </w:r>
      <w:r>
        <w:t xml:space="preserve">; </w:t>
      </w:r>
    </w:p>
    <w:p w14:paraId="2EAA069F" w14:textId="2162F95A" w:rsidR="00DD196A" w:rsidRDefault="00DD196A" w:rsidP="00637946">
      <w:pPr>
        <w:pStyle w:val="Akapitzlist"/>
        <w:numPr>
          <w:ilvl w:val="0"/>
          <w:numId w:val="12"/>
        </w:numPr>
        <w:spacing w:after="120" w:line="276" w:lineRule="auto"/>
        <w:contextualSpacing w:val="0"/>
      </w:pPr>
      <w:r>
        <w:t xml:space="preserve">uważnie wysłuchuje uczniów i stara się udzielać im odpowiedzi dostosowanej do sytuacji i ich wieku; </w:t>
      </w:r>
    </w:p>
    <w:p w14:paraId="4BCCC319" w14:textId="66E7C89D" w:rsidR="00DD196A" w:rsidRDefault="00DD196A" w:rsidP="00637946">
      <w:pPr>
        <w:pStyle w:val="Akapitzlist"/>
        <w:numPr>
          <w:ilvl w:val="0"/>
          <w:numId w:val="12"/>
        </w:numPr>
        <w:spacing w:after="120" w:line="276" w:lineRule="auto"/>
        <w:contextualSpacing w:val="0"/>
      </w:pPr>
      <w:r>
        <w:lastRenderedPageBreak/>
        <w:t xml:space="preserve">nie zawstydza ucznia, nie lekceważy, nie upokarza i nie obraża; </w:t>
      </w:r>
    </w:p>
    <w:p w14:paraId="09657EE9" w14:textId="6714AB42" w:rsidR="00DD196A" w:rsidRDefault="00DD196A" w:rsidP="00850957">
      <w:pPr>
        <w:pStyle w:val="Akapitzlist"/>
        <w:numPr>
          <w:ilvl w:val="0"/>
          <w:numId w:val="12"/>
        </w:numPr>
        <w:spacing w:after="120" w:line="276" w:lineRule="auto"/>
        <w:contextualSpacing w:val="0"/>
      </w:pPr>
      <w:r>
        <w:t xml:space="preserve">nie krzyczy, chyba że wymaga tego sytuacja niebezpieczna (np. ostrzeżenie); </w:t>
      </w:r>
    </w:p>
    <w:p w14:paraId="5E31634D" w14:textId="74C4FF52" w:rsidR="00DD196A" w:rsidRDefault="00DD196A" w:rsidP="00850957">
      <w:pPr>
        <w:pStyle w:val="Akapitzlist"/>
        <w:numPr>
          <w:ilvl w:val="0"/>
          <w:numId w:val="12"/>
        </w:numPr>
        <w:spacing w:after="120" w:line="276" w:lineRule="auto"/>
        <w:contextualSpacing w:val="0"/>
      </w:pPr>
      <w:r>
        <w:t>nie ujawnia drażliwych informacji o uczniu osobom do tego nieuprawnionym, dotyczy to również ujawniania jego wizerunku. Decyzje dotyczące ucznia powinny</w:t>
      </w:r>
      <w:r w:rsidR="00D66634">
        <w:t xml:space="preserve"> </w:t>
      </w:r>
      <w:r>
        <w:t xml:space="preserve">zawsze uwzględniać jego oczekiwania, ale również brać pod uwagę bezpieczeństwo pozostałych uczniów. </w:t>
      </w:r>
    </w:p>
    <w:p w14:paraId="27BB73C4" w14:textId="051501B3" w:rsidR="00DD196A" w:rsidRDefault="00DD196A" w:rsidP="00850957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 xml:space="preserve">Uczeń ma prawo do prywatności, odstąpienie od zasad poufności każdorazowo musi być uzasadnione, a uczeń o takim fakcie powinien być jak najszybciej poinformowany. </w:t>
      </w:r>
    </w:p>
    <w:p w14:paraId="04F09E89" w14:textId="420DB939" w:rsidR="00AC3805" w:rsidRDefault="00AC3805" w:rsidP="00850957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 w:rsidRPr="00D75ACB">
        <w:t>Jeśli pojawi się konie</w:t>
      </w:r>
      <w:r w:rsidR="00372755">
        <w:t>czność porozmawiania z uczniem</w:t>
      </w:r>
      <w:r w:rsidRPr="00D75ACB">
        <w:t xml:space="preserve"> na osobności, </w:t>
      </w:r>
      <w:r>
        <w:t xml:space="preserve">należy zadbać </w:t>
      </w:r>
      <w:r w:rsidR="00D66634">
        <w:br/>
      </w:r>
      <w:r>
        <w:t>o możliwość swobodnego dostępu osób trzecich do pomieszczenia, w którym prowadzona jest rozmowa</w:t>
      </w:r>
      <w:r w:rsidR="00CD61E2">
        <w:t>. Można</w:t>
      </w:r>
      <w:r w:rsidRPr="00D75ACB">
        <w:t xml:space="preserve"> też poprosić drugiego pracownika o obecność podczas takiej rozmowy</w:t>
      </w:r>
      <w:r w:rsidR="00542A03">
        <w:t>.</w:t>
      </w:r>
    </w:p>
    <w:p w14:paraId="1CC227C8" w14:textId="6CE0BE47" w:rsidR="00DD196A" w:rsidRDefault="00157F43" w:rsidP="00850957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>Pracownikowi s</w:t>
      </w:r>
      <w:r w:rsidR="00DD196A">
        <w:t xml:space="preserve">zkoły nie wolno w obecności uczniów niestosownie żartować, używać wulgaryzmów, wykonywać obraźliwych gestów, wypowiadać treści o zabarwieniu seksualnym. </w:t>
      </w:r>
    </w:p>
    <w:p w14:paraId="5F7CD52F" w14:textId="7E4958D9" w:rsidR="00DD196A" w:rsidRDefault="00DD196A" w:rsidP="00850957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 xml:space="preserve">Pracownikowi </w:t>
      </w:r>
      <w:r w:rsidR="00157F43">
        <w:t>s</w:t>
      </w:r>
      <w:r>
        <w:t xml:space="preserve">zkoły nie wolno wykorzystywać przewagi fizycznej ani stosować gróźb. </w:t>
      </w:r>
    </w:p>
    <w:p w14:paraId="530B4863" w14:textId="7152D7BE" w:rsidR="00DD196A" w:rsidRPr="00171D47" w:rsidRDefault="00157F43" w:rsidP="00171D47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>Pracownik s</w:t>
      </w:r>
      <w:r w:rsidR="00DD196A">
        <w:t>zkoły zobowiązany jest do równego traktowania</w:t>
      </w:r>
      <w:r w:rsidR="003E3C37">
        <w:t xml:space="preserve"> wszystkich uczniów.</w:t>
      </w:r>
      <w:r w:rsidR="00CA379A">
        <w:t xml:space="preserve"> </w:t>
      </w:r>
    </w:p>
    <w:p w14:paraId="4EF5D9FE" w14:textId="3870DC1C" w:rsidR="00DD196A" w:rsidRDefault="000C030D" w:rsidP="00850957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>Pracownik s</w:t>
      </w:r>
      <w:r w:rsidR="00DD196A">
        <w:t>zkoły nie może utrwalać wizerunków uczniów w celach prywatnych, ró</w:t>
      </w:r>
      <w:r w:rsidR="00534153">
        <w:t>wnież zawodowych, jeżeli rodzic</w:t>
      </w:r>
      <w:r w:rsidR="00DD196A">
        <w:t xml:space="preserve"> ucznia nie wyraził na to zgody. </w:t>
      </w:r>
    </w:p>
    <w:p w14:paraId="3B458E94" w14:textId="12DAE1CE" w:rsidR="00B556AD" w:rsidRDefault="00542A03" w:rsidP="00850957">
      <w:pPr>
        <w:numPr>
          <w:ilvl w:val="0"/>
          <w:numId w:val="11"/>
        </w:numPr>
        <w:spacing w:after="256" w:line="276" w:lineRule="auto"/>
      </w:pPr>
      <w:r>
        <w:t>Pracownikowi zabran</w:t>
      </w:r>
      <w:r w:rsidR="003934AF">
        <w:t xml:space="preserve">ia się przyjmowania pieniędzy </w:t>
      </w:r>
      <w:r>
        <w:t>i prezentów od uczniów oraz ich opiekunów. Nie dotyczy to okazjonalnych podarków związanych ze świętami w roku szkolnym np. prezentów składko</w:t>
      </w:r>
      <w:r w:rsidR="00B556AD">
        <w:t>wych, kwiatów, czekoladek, itp.</w:t>
      </w:r>
    </w:p>
    <w:p w14:paraId="26EAFA55" w14:textId="21A97547" w:rsidR="00DD196A" w:rsidRDefault="000C030D" w:rsidP="00850957">
      <w:pPr>
        <w:pStyle w:val="Akapitzlist"/>
        <w:numPr>
          <w:ilvl w:val="0"/>
          <w:numId w:val="11"/>
        </w:numPr>
        <w:spacing w:after="120" w:line="276" w:lineRule="auto"/>
        <w:contextualSpacing w:val="0"/>
      </w:pPr>
      <w:r>
        <w:t>Pracownikowi s</w:t>
      </w:r>
      <w:r w:rsidR="00DD196A">
        <w:t xml:space="preserve">zkoły bezwzględnie zabrania się (pod groźbą </w:t>
      </w:r>
      <w:r w:rsidR="006B7868">
        <w:t>kary, w tym więzienia</w:t>
      </w:r>
      <w:r w:rsidR="006B7868">
        <w:br/>
      </w:r>
      <w:r w:rsidR="00DD196A">
        <w:t xml:space="preserve">i utraty pracy): </w:t>
      </w:r>
    </w:p>
    <w:p w14:paraId="15973700" w14:textId="79A5AA4A" w:rsidR="000C030D" w:rsidRDefault="000C030D" w:rsidP="00850957">
      <w:pPr>
        <w:pStyle w:val="Akapitzlist"/>
        <w:numPr>
          <w:ilvl w:val="0"/>
          <w:numId w:val="13"/>
        </w:numPr>
        <w:spacing w:after="120" w:line="276" w:lineRule="auto"/>
        <w:ind w:left="1077" w:hanging="357"/>
        <w:contextualSpacing w:val="0"/>
      </w:pPr>
      <w:r>
        <w:t xml:space="preserve">nawiązywać relacji seksualnych z uczniem; </w:t>
      </w:r>
    </w:p>
    <w:p w14:paraId="4DB9F8AC" w14:textId="1EE780BC" w:rsidR="00DD196A" w:rsidRDefault="00DD196A" w:rsidP="00850957">
      <w:pPr>
        <w:pStyle w:val="Akapitzlist"/>
        <w:numPr>
          <w:ilvl w:val="0"/>
          <w:numId w:val="13"/>
        </w:numPr>
        <w:spacing w:after="120" w:line="276" w:lineRule="auto"/>
        <w:ind w:left="1077" w:hanging="357"/>
        <w:contextualSpacing w:val="0"/>
      </w:pPr>
      <w:r>
        <w:t xml:space="preserve">składać uczniowi propozycji o charakterze seksualnym i pornograficznym, w tym również udostępniania takich treści; </w:t>
      </w:r>
    </w:p>
    <w:p w14:paraId="7285BB9E" w14:textId="6DD94EC6" w:rsidR="00DD196A" w:rsidRDefault="00DD196A" w:rsidP="00850957">
      <w:pPr>
        <w:pStyle w:val="Akapitzlist"/>
        <w:numPr>
          <w:ilvl w:val="0"/>
          <w:numId w:val="13"/>
        </w:numPr>
        <w:spacing w:after="120" w:line="276" w:lineRule="auto"/>
        <w:ind w:left="1077" w:hanging="357"/>
        <w:contextualSpacing w:val="0"/>
      </w:pPr>
      <w:r>
        <w:t xml:space="preserve">proponować uczniom alkoholu, wyrobów tytoniowych i innych używek (narkotyków, tzw. dopalaczy). </w:t>
      </w:r>
    </w:p>
    <w:p w14:paraId="6A1AAE35" w14:textId="7D1177F9" w:rsidR="00DD196A" w:rsidRDefault="00B556AD" w:rsidP="00F77CAD">
      <w:pPr>
        <w:spacing w:after="120" w:line="276" w:lineRule="auto"/>
        <w:ind w:left="85" w:right="3" w:hanging="10"/>
        <w:jc w:val="center"/>
      </w:pPr>
      <w:r>
        <w:rPr>
          <w:b/>
        </w:rPr>
        <w:t xml:space="preserve">§ </w:t>
      </w:r>
      <w:r w:rsidR="00F77CAD">
        <w:rPr>
          <w:b/>
        </w:rPr>
        <w:t>4</w:t>
      </w:r>
      <w:r w:rsidR="00DD196A">
        <w:rPr>
          <w:b/>
        </w:rPr>
        <w:t xml:space="preserve">. </w:t>
      </w:r>
    </w:p>
    <w:p w14:paraId="1C9A0DC2" w14:textId="1FF4CCA5" w:rsidR="00DD196A" w:rsidRDefault="008C78CC" w:rsidP="00850957">
      <w:pPr>
        <w:pStyle w:val="Akapitzlist"/>
        <w:numPr>
          <w:ilvl w:val="0"/>
          <w:numId w:val="21"/>
        </w:numPr>
        <w:spacing w:after="120" w:line="276" w:lineRule="auto"/>
      </w:pPr>
      <w:r>
        <w:t>Każde</w:t>
      </w:r>
      <w:r w:rsidR="00DD196A">
        <w:t xml:space="preserve"> </w:t>
      </w:r>
      <w:proofErr w:type="spellStart"/>
      <w:r w:rsidR="00DD196A">
        <w:t>przemocowe</w:t>
      </w:r>
      <w:proofErr w:type="spellEnd"/>
      <w:r w:rsidR="00DD196A">
        <w:t xml:space="preserve"> zachowanie wobec ucznia jest niedozwolone. </w:t>
      </w:r>
    </w:p>
    <w:p w14:paraId="5D0E9188" w14:textId="22BA83E3" w:rsidR="00DD196A" w:rsidRDefault="003B4800" w:rsidP="00850957">
      <w:pPr>
        <w:pStyle w:val="Akapitzlist"/>
        <w:numPr>
          <w:ilvl w:val="0"/>
          <w:numId w:val="21"/>
        </w:numPr>
        <w:spacing w:after="120" w:line="276" w:lineRule="auto"/>
      </w:pPr>
      <w:r>
        <w:t>Nie można ucznia popychać, szturchać, stosować jakichkolwiek kar cielesnych.</w:t>
      </w:r>
    </w:p>
    <w:p w14:paraId="55C757A5" w14:textId="6E49DCDE" w:rsidR="00024BCC" w:rsidRDefault="00DD196A" w:rsidP="00850957">
      <w:pPr>
        <w:pStyle w:val="Akapitzlist"/>
        <w:numPr>
          <w:ilvl w:val="0"/>
          <w:numId w:val="21"/>
        </w:numPr>
        <w:spacing w:after="120" w:line="276" w:lineRule="auto"/>
      </w:pPr>
      <w:r>
        <w:t xml:space="preserve">Pracownikowi nie wolno dotykać ucznia w sposób, który mógłby zostać nieprawidłowo zinterpretowany. Jeśli w odczuciu pracownika, uczeń potrzebuje np. przytulenia, powinien mieć każdorazowo uzasadnienie zaistniałej sytuacji oraz swojego zachowania względem ucznia. </w:t>
      </w:r>
    </w:p>
    <w:p w14:paraId="12F2083E" w14:textId="4E8F99AC" w:rsidR="00DD196A" w:rsidRDefault="00DD196A" w:rsidP="00850957">
      <w:pPr>
        <w:pStyle w:val="Akapitzlist"/>
        <w:numPr>
          <w:ilvl w:val="0"/>
          <w:numId w:val="21"/>
        </w:numPr>
        <w:spacing w:after="120" w:line="276" w:lineRule="auto"/>
      </w:pPr>
      <w:r>
        <w:lastRenderedPageBreak/>
        <w:t xml:space="preserve">Kontakt fizyczny z uczniem nigdy nie może być niejawny bądź ukrywany, wiązać się </w:t>
      </w:r>
      <w:r w:rsidR="008C78CC">
        <w:t xml:space="preserve">                           </w:t>
      </w:r>
      <w:r>
        <w:t xml:space="preserve">z jakąkolwiek gratyfikacją ani wynikać z relacji władzy. </w:t>
      </w:r>
    </w:p>
    <w:p w14:paraId="3FAE08A7" w14:textId="70D8174F" w:rsidR="00DD196A" w:rsidRDefault="00DD196A" w:rsidP="00850957">
      <w:pPr>
        <w:pStyle w:val="Akapitzlist"/>
        <w:numPr>
          <w:ilvl w:val="0"/>
          <w:numId w:val="21"/>
        </w:numPr>
        <w:spacing w:after="120" w:line="276" w:lineRule="auto"/>
      </w:pPr>
      <w:r>
        <w:t xml:space="preserve">Pracownik, który ma świadomość, iż uczeń doznał jakiejś krzywdy np. znęcania fizycznego lub wykorzystania seksualnego, zobowiązany jest do zachowania szczególnej ostrożności w kontaktach z uczniem, wykazując zrozumienie i wyczucie.  </w:t>
      </w:r>
    </w:p>
    <w:p w14:paraId="128EC36A" w14:textId="1343F317" w:rsidR="00DD196A" w:rsidRPr="00CA379A" w:rsidRDefault="00DD196A" w:rsidP="00850957">
      <w:pPr>
        <w:pStyle w:val="Akapitzlist"/>
        <w:numPr>
          <w:ilvl w:val="0"/>
          <w:numId w:val="21"/>
        </w:numPr>
        <w:spacing w:after="120" w:line="276" w:lineRule="auto"/>
        <w:rPr>
          <w:color w:val="FF0000"/>
        </w:rPr>
      </w:pPr>
      <w:r>
        <w:t>Niedopuszczalne jest również spanie pracownika w jednym łóżku z uczni</w:t>
      </w:r>
      <w:r w:rsidR="003E3C37">
        <w:t>em podczas wycieczek szkolnych.</w:t>
      </w:r>
      <w:r w:rsidR="00CA379A">
        <w:t xml:space="preserve"> </w:t>
      </w:r>
    </w:p>
    <w:p w14:paraId="29C65213" w14:textId="58454446" w:rsidR="003E3C37" w:rsidRDefault="009463F4" w:rsidP="00850957">
      <w:pPr>
        <w:pStyle w:val="Akapitzlist"/>
        <w:numPr>
          <w:ilvl w:val="0"/>
          <w:numId w:val="21"/>
        </w:numPr>
        <w:spacing w:after="120" w:line="276" w:lineRule="auto"/>
      </w:pPr>
      <w:r w:rsidRPr="00D433DB">
        <w:t>W sytuacjach wymagających czynności pielęgnacyjnych i higienicz</w:t>
      </w:r>
      <w:r>
        <w:t xml:space="preserve">nych wobec dziecka </w:t>
      </w:r>
      <w:r w:rsidR="00171D47">
        <w:br/>
      </w:r>
      <w:r>
        <w:t>np. niepełnosprawnego,</w:t>
      </w:r>
      <w:r w:rsidR="003E3C37">
        <w:t xml:space="preserve"> należy unikać</w:t>
      </w:r>
      <w:r w:rsidRPr="00D433DB">
        <w:t xml:space="preserve"> innego niż niezbędny</w:t>
      </w:r>
      <w:r w:rsidR="003B4800">
        <w:t>,</w:t>
      </w:r>
      <w:r w:rsidR="006B7868">
        <w:t xml:space="preserve"> kontaktu fizycznego</w:t>
      </w:r>
      <w:r w:rsidR="006B7868">
        <w:br/>
      </w:r>
      <w:r w:rsidRPr="00D433DB">
        <w:t>z dzieckiem. Dotyczy to zwłaszcza pomagania dziecku w ubier</w:t>
      </w:r>
      <w:r>
        <w:t>aniu i rozbieraniu, jedzeniu</w:t>
      </w:r>
      <w:r w:rsidRPr="00D433DB">
        <w:t xml:space="preserve"> i w korzystaniu z toalety. </w:t>
      </w:r>
    </w:p>
    <w:p w14:paraId="781919BC" w14:textId="17A94330" w:rsidR="00DD196A" w:rsidRDefault="00B556AD" w:rsidP="00855274">
      <w:pPr>
        <w:spacing w:after="120" w:line="276" w:lineRule="auto"/>
        <w:ind w:left="85" w:right="3" w:firstLine="0"/>
        <w:jc w:val="center"/>
      </w:pPr>
      <w:r w:rsidRPr="003E3C37">
        <w:rPr>
          <w:b/>
        </w:rPr>
        <w:t xml:space="preserve">§ </w:t>
      </w:r>
      <w:r w:rsidR="00F77CAD">
        <w:rPr>
          <w:b/>
        </w:rPr>
        <w:t>5</w:t>
      </w:r>
      <w:r w:rsidR="00DD196A" w:rsidRPr="003E3C37">
        <w:rPr>
          <w:b/>
        </w:rPr>
        <w:t>.</w:t>
      </w:r>
    </w:p>
    <w:p w14:paraId="75FD47B7" w14:textId="13078E5A" w:rsidR="00DD196A" w:rsidRDefault="00DD196A" w:rsidP="00850957">
      <w:pPr>
        <w:pStyle w:val="Akapitzlist"/>
        <w:numPr>
          <w:ilvl w:val="0"/>
          <w:numId w:val="22"/>
        </w:numPr>
        <w:spacing w:after="120" w:line="276" w:lineRule="auto"/>
      </w:pPr>
      <w:r>
        <w:t>Kontakt poza godzinami pr</w:t>
      </w:r>
      <w:r w:rsidR="009463F4">
        <w:t>acy z małoletnimi</w:t>
      </w:r>
      <w:r>
        <w:t xml:space="preserve"> jest co do zasady zabroniony. </w:t>
      </w:r>
    </w:p>
    <w:p w14:paraId="10B53297" w14:textId="4A059BC4" w:rsidR="00DD196A" w:rsidRDefault="009463F4" w:rsidP="00850957">
      <w:pPr>
        <w:pStyle w:val="Akapitzlist"/>
        <w:numPr>
          <w:ilvl w:val="0"/>
          <w:numId w:val="22"/>
        </w:numPr>
        <w:spacing w:after="120" w:line="276" w:lineRule="auto"/>
      </w:pPr>
      <w:r>
        <w:t>Nie wolno zapraszać małoletnich</w:t>
      </w:r>
      <w:r w:rsidR="00DD196A">
        <w:t xml:space="preserve"> do swojego miejsca z</w:t>
      </w:r>
      <w:r w:rsidR="006B7868">
        <w:t>amieszkania, spotkania</w:t>
      </w:r>
      <w:r w:rsidR="006B7868">
        <w:br/>
      </w:r>
      <w:r>
        <w:t>z dzieckiem</w:t>
      </w:r>
      <w:r w:rsidR="00DD196A">
        <w:t xml:space="preserve"> lub też jego opiekunem </w:t>
      </w:r>
      <w:r>
        <w:t>powinny odbywać się na terenie s</w:t>
      </w:r>
      <w:r w:rsidR="00DD196A">
        <w:t xml:space="preserve">zkoły. </w:t>
      </w:r>
    </w:p>
    <w:p w14:paraId="6A193794" w14:textId="5F8855DD" w:rsidR="00DD196A" w:rsidRPr="0004778A" w:rsidRDefault="00DD196A" w:rsidP="00850957">
      <w:pPr>
        <w:pStyle w:val="Akapitzlist"/>
        <w:numPr>
          <w:ilvl w:val="0"/>
          <w:numId w:val="22"/>
        </w:numPr>
        <w:spacing w:after="120" w:line="276" w:lineRule="auto"/>
        <w:rPr>
          <w:color w:val="auto"/>
        </w:rPr>
      </w:pPr>
      <w:r w:rsidRPr="00AC3DBC">
        <w:t>Jeśli zachodzi</w:t>
      </w:r>
      <w:r w:rsidR="00575E88">
        <w:t xml:space="preserve"> konieczność kontaktu z uczniem lub</w:t>
      </w:r>
      <w:r w:rsidRPr="00AC3DBC">
        <w:t xml:space="preserve"> </w:t>
      </w:r>
      <w:r w:rsidR="00575E88" w:rsidRPr="00575E88">
        <w:t>opiekunem</w:t>
      </w:r>
      <w:r w:rsidRPr="00AC3DBC">
        <w:t xml:space="preserve"> poza godzinami p</w:t>
      </w:r>
      <w:r w:rsidR="00575E88">
        <w:t>racy s</w:t>
      </w:r>
      <w:r w:rsidR="00AC3DBC">
        <w:t>zkoły, należy korzystać z</w:t>
      </w:r>
      <w:r w:rsidRPr="00AC3DBC">
        <w:t xml:space="preserve"> </w:t>
      </w:r>
      <w:r w:rsidR="00AC3DBC">
        <w:t>telefonu</w:t>
      </w:r>
      <w:r w:rsidR="00575E88">
        <w:t xml:space="preserve"> służbowego</w:t>
      </w:r>
      <w:r w:rsidR="00AC3DBC">
        <w:t>, e-maila</w:t>
      </w:r>
      <w:r w:rsidR="00575E88">
        <w:t xml:space="preserve"> służbowego</w:t>
      </w:r>
      <w:r w:rsidR="00AC3DBC">
        <w:t>, komunikatora służbowego oraz dziennika elektronicznego. W razie koniecznej potrzeby, po uzyskaniu zgo</w:t>
      </w:r>
      <w:r w:rsidR="0004778A">
        <w:t xml:space="preserve">dy rodziców małoletniego ucznia, </w:t>
      </w:r>
      <w:r w:rsidR="00AC3DBC">
        <w:t xml:space="preserve">pracownik </w:t>
      </w:r>
      <w:r w:rsidR="0004778A">
        <w:rPr>
          <w:color w:val="auto"/>
        </w:rPr>
        <w:t xml:space="preserve">może </w:t>
      </w:r>
      <w:r w:rsidR="00171D47" w:rsidRPr="0004778A">
        <w:rPr>
          <w:color w:val="auto"/>
        </w:rPr>
        <w:t>korzystać z prywatnego telefonu</w:t>
      </w:r>
      <w:r w:rsidR="0004778A">
        <w:rPr>
          <w:color w:val="auto"/>
        </w:rPr>
        <w:t>,</w:t>
      </w:r>
      <w:r w:rsidR="0004778A" w:rsidRPr="0004778A">
        <w:rPr>
          <w:color w:val="auto"/>
        </w:rPr>
        <w:t xml:space="preserve"> </w:t>
      </w:r>
      <w:r w:rsidR="0004778A">
        <w:rPr>
          <w:color w:val="auto"/>
        </w:rPr>
        <w:t xml:space="preserve">komunikując się wyłącznie </w:t>
      </w:r>
      <w:r w:rsidR="0004778A" w:rsidRPr="0004778A">
        <w:rPr>
          <w:color w:val="auto"/>
        </w:rPr>
        <w:t>za pomoc</w:t>
      </w:r>
      <w:r w:rsidR="0004778A">
        <w:rPr>
          <w:color w:val="auto"/>
        </w:rPr>
        <w:t>ą</w:t>
      </w:r>
      <w:r w:rsidR="0004778A" w:rsidRPr="0004778A">
        <w:rPr>
          <w:color w:val="auto"/>
        </w:rPr>
        <w:t xml:space="preserve"> wiadomości tekstowych.</w:t>
      </w:r>
    </w:p>
    <w:p w14:paraId="7D6E17BE" w14:textId="33B31FD5" w:rsidR="00DD196A" w:rsidRDefault="00DD196A" w:rsidP="00850957">
      <w:pPr>
        <w:pStyle w:val="Akapitzlist"/>
        <w:numPr>
          <w:ilvl w:val="0"/>
          <w:numId w:val="22"/>
        </w:numPr>
        <w:spacing w:after="120" w:line="276" w:lineRule="auto"/>
      </w:pPr>
      <w:r>
        <w:t xml:space="preserve">Jeśli pracownik musi spotkać się </w:t>
      </w:r>
      <w:r w:rsidR="00575E88">
        <w:t>z uczniem poza godzinami pracy szkoły</w:t>
      </w:r>
      <w:r>
        <w:t xml:space="preserve">, wymagane jest poinformowanie o tym fakcie dyrekcję, a </w:t>
      </w:r>
      <w:r w:rsidR="00AC3DBC">
        <w:t>rodzic (</w:t>
      </w:r>
      <w:r>
        <w:t>opiekun</w:t>
      </w:r>
      <w:r w:rsidR="00AC3DBC">
        <w:t>)</w:t>
      </w:r>
      <w:r>
        <w:t xml:space="preserve"> musi wyrazić na taki kontakt zgodę. </w:t>
      </w:r>
    </w:p>
    <w:p w14:paraId="0391E0BE" w14:textId="04D72E81" w:rsidR="00DD196A" w:rsidRDefault="00DD196A" w:rsidP="00850957">
      <w:pPr>
        <w:pStyle w:val="Akapitzlist"/>
        <w:numPr>
          <w:ilvl w:val="0"/>
          <w:numId w:val="22"/>
        </w:numPr>
        <w:spacing w:after="120" w:line="276" w:lineRule="auto"/>
      </w:pPr>
      <w:r>
        <w:t>W przypadku, gdy pracownika łączą z uczniem lub jego opiekunem relacje rodzinne lub towarzyskie, zobowiązany on jest do zachowania pełnej poufności, w szczególności do utrzymania w tajemnicy spraw dotycz</w:t>
      </w:r>
      <w:r w:rsidR="006B7868">
        <w:t>ących innych uczniów, opiekunów</w:t>
      </w:r>
      <w:r w:rsidR="006B7868">
        <w:br/>
      </w:r>
      <w:r>
        <w:t xml:space="preserve">i pracowników. </w:t>
      </w:r>
    </w:p>
    <w:p w14:paraId="03656790" w14:textId="77777777" w:rsidR="00575E88" w:rsidRDefault="00575E88" w:rsidP="00855274">
      <w:pPr>
        <w:spacing w:after="120" w:line="276" w:lineRule="auto"/>
        <w:ind w:left="85" w:hanging="10"/>
        <w:jc w:val="center"/>
        <w:rPr>
          <w:b/>
        </w:rPr>
      </w:pPr>
    </w:p>
    <w:p w14:paraId="0E67914C" w14:textId="1DC9D899" w:rsidR="00DD196A" w:rsidRDefault="00ED6DE4" w:rsidP="00855274">
      <w:pPr>
        <w:spacing w:after="120" w:line="276" w:lineRule="auto"/>
        <w:ind w:left="85" w:hanging="10"/>
        <w:jc w:val="center"/>
      </w:pPr>
      <w:r>
        <w:rPr>
          <w:b/>
        </w:rPr>
        <w:t>ROZDZIAŁ 4</w:t>
      </w:r>
    </w:p>
    <w:p w14:paraId="363DD3E5" w14:textId="09FFEDC9" w:rsidR="00DD196A" w:rsidRPr="00575E88" w:rsidRDefault="00575E88" w:rsidP="00855274">
      <w:pPr>
        <w:spacing w:after="120" w:line="276" w:lineRule="auto"/>
        <w:ind w:left="85" w:right="75" w:hanging="10"/>
        <w:jc w:val="center"/>
      </w:pPr>
      <w:r>
        <w:rPr>
          <w:b/>
        </w:rPr>
        <w:t>Rozpoznawanie i reagowanie na czy</w:t>
      </w:r>
      <w:r w:rsidR="003B4800">
        <w:rPr>
          <w:b/>
        </w:rPr>
        <w:t>nniki ryzyka krzywdzenia uczniów</w:t>
      </w:r>
    </w:p>
    <w:p w14:paraId="7CF6D65F" w14:textId="3E7DB2CE" w:rsidR="00DD196A" w:rsidRDefault="00F77CAD" w:rsidP="00855274">
      <w:pPr>
        <w:spacing w:after="120" w:line="276" w:lineRule="auto"/>
        <w:ind w:left="85" w:right="3" w:hanging="10"/>
        <w:jc w:val="center"/>
      </w:pPr>
      <w:r>
        <w:rPr>
          <w:b/>
        </w:rPr>
        <w:t>§ 6</w:t>
      </w:r>
      <w:r w:rsidR="00DD196A">
        <w:rPr>
          <w:b/>
        </w:rPr>
        <w:t xml:space="preserve">. </w:t>
      </w:r>
    </w:p>
    <w:p w14:paraId="248B0714" w14:textId="4883DA79" w:rsidR="00DD196A" w:rsidRDefault="00575E88" w:rsidP="00850957">
      <w:pPr>
        <w:pStyle w:val="Akapitzlist"/>
        <w:numPr>
          <w:ilvl w:val="0"/>
          <w:numId w:val="23"/>
        </w:numPr>
        <w:spacing w:after="120" w:line="276" w:lineRule="auto"/>
      </w:pPr>
      <w:r>
        <w:t>Pracownicy s</w:t>
      </w:r>
      <w:r w:rsidR="00DD196A">
        <w:t xml:space="preserve">zkoły posiadają </w:t>
      </w:r>
      <w:r>
        <w:t xml:space="preserve">odpowiednią </w:t>
      </w:r>
      <w:r w:rsidR="00DD196A">
        <w:t>wiedzę i w ramach wykonywanych obowiązków zwracają uwagę na czynniki r</w:t>
      </w:r>
      <w:r w:rsidR="00AF720D">
        <w:t>yzyka krzywdzenia małoletnich, t</w:t>
      </w:r>
      <w:r w:rsidR="00DD196A">
        <w:t xml:space="preserve">akie jak: </w:t>
      </w:r>
    </w:p>
    <w:p w14:paraId="049B5AD1" w14:textId="441E9852" w:rsidR="00DD196A" w:rsidRDefault="00667847" w:rsidP="0004778A">
      <w:pPr>
        <w:pStyle w:val="Akapitzlist"/>
        <w:numPr>
          <w:ilvl w:val="0"/>
          <w:numId w:val="24"/>
        </w:numPr>
        <w:spacing w:after="120" w:line="276" w:lineRule="auto"/>
        <w:ind w:left="1077" w:hanging="357"/>
      </w:pPr>
      <w:r>
        <w:t>uczeń</w:t>
      </w:r>
      <w:r w:rsidR="00E5449A">
        <w:t xml:space="preserve"> jest często brudn</w:t>
      </w:r>
      <w:r>
        <w:t>y</w:t>
      </w:r>
      <w:r w:rsidR="00DD196A">
        <w:t xml:space="preserve">, nieprzyjemnie pachnie; </w:t>
      </w:r>
    </w:p>
    <w:p w14:paraId="56F7C184" w14:textId="77C2D048" w:rsidR="00DD196A" w:rsidRDefault="00DD196A" w:rsidP="0004778A">
      <w:pPr>
        <w:pStyle w:val="Akapitzlist"/>
        <w:numPr>
          <w:ilvl w:val="0"/>
          <w:numId w:val="24"/>
        </w:numPr>
        <w:spacing w:after="120" w:line="276" w:lineRule="auto"/>
        <w:ind w:left="1077" w:hanging="357"/>
      </w:pPr>
      <w:r>
        <w:t>kr</w:t>
      </w:r>
      <w:r w:rsidR="00F77CAD">
        <w:t>adnie jedzenie, pieniądze itp.;</w:t>
      </w:r>
    </w:p>
    <w:p w14:paraId="79C7CAA1" w14:textId="2154D584" w:rsidR="00DD196A" w:rsidRDefault="00667847" w:rsidP="0004778A">
      <w:pPr>
        <w:pStyle w:val="Akapitzlist"/>
        <w:numPr>
          <w:ilvl w:val="0"/>
          <w:numId w:val="24"/>
        </w:numPr>
        <w:spacing w:after="120" w:line="276" w:lineRule="auto"/>
        <w:ind w:left="1077" w:hanging="357"/>
      </w:pPr>
      <w:r>
        <w:t>uczeń</w:t>
      </w:r>
      <w:r w:rsidR="00DD196A">
        <w:t xml:space="preserve"> ż</w:t>
      </w:r>
      <w:r w:rsidR="009A0BC6">
        <w:t xml:space="preserve">ebrze </w:t>
      </w:r>
      <w:r w:rsidR="009A0BC6">
        <w:sym w:font="Symbol" w:char="F02D"/>
      </w:r>
      <w:r w:rsidR="00E5449A">
        <w:t xml:space="preserve"> jest głodn</w:t>
      </w:r>
      <w:r>
        <w:t>y</w:t>
      </w:r>
      <w:r w:rsidR="00DD196A">
        <w:t xml:space="preserve">; </w:t>
      </w:r>
    </w:p>
    <w:p w14:paraId="00B56EFD" w14:textId="1A2D46B9" w:rsidR="00DD196A" w:rsidRDefault="00DD196A" w:rsidP="0004778A">
      <w:pPr>
        <w:pStyle w:val="Akapitzlist"/>
        <w:numPr>
          <w:ilvl w:val="0"/>
          <w:numId w:val="24"/>
        </w:numPr>
        <w:spacing w:after="120" w:line="276" w:lineRule="auto"/>
        <w:ind w:left="1077" w:hanging="357"/>
      </w:pPr>
      <w:r>
        <w:t xml:space="preserve">nie otrzymuje potrzebnej </w:t>
      </w:r>
      <w:r w:rsidR="00E5449A">
        <w:t xml:space="preserve">mu opieki medycznej, </w:t>
      </w:r>
      <w:r>
        <w:t xml:space="preserve">okularów itp.; </w:t>
      </w:r>
    </w:p>
    <w:p w14:paraId="4B6F93FC" w14:textId="0EBC59A3" w:rsidR="00DD196A" w:rsidRDefault="00DD196A" w:rsidP="0004778A">
      <w:pPr>
        <w:pStyle w:val="Akapitzlist"/>
        <w:numPr>
          <w:ilvl w:val="0"/>
          <w:numId w:val="24"/>
        </w:numPr>
        <w:spacing w:after="120" w:line="276" w:lineRule="auto"/>
        <w:ind w:left="1077" w:hanging="357"/>
      </w:pPr>
      <w:r>
        <w:t xml:space="preserve">nie ma przyborów szkolnych, odzieży i butów dostosowanych do warunków atmosferycznych; </w:t>
      </w:r>
    </w:p>
    <w:p w14:paraId="128D0D9B" w14:textId="62A99843" w:rsidR="00DD196A" w:rsidRDefault="00ED6DE4" w:rsidP="0004778A">
      <w:pPr>
        <w:pStyle w:val="Akapitzlist"/>
        <w:numPr>
          <w:ilvl w:val="0"/>
          <w:numId w:val="24"/>
        </w:numPr>
        <w:spacing w:after="120" w:line="276" w:lineRule="auto"/>
        <w:ind w:left="1077" w:hanging="357"/>
      </w:pPr>
      <w:r>
        <w:t>uczeń</w:t>
      </w:r>
      <w:r w:rsidR="00DD196A">
        <w:t xml:space="preserve"> ma widoczne obrażenia ciała (siniaki, ugryzienia, rany), których pocho</w:t>
      </w:r>
      <w:r w:rsidR="009A0BC6">
        <w:t>dzenie trudno jest wyjaśnić</w:t>
      </w:r>
      <w:r w:rsidR="00DD196A">
        <w:t xml:space="preserve">; </w:t>
      </w:r>
    </w:p>
    <w:p w14:paraId="484FB732" w14:textId="12B2145A" w:rsidR="00DD196A" w:rsidRDefault="00E5449A" w:rsidP="0004778A">
      <w:pPr>
        <w:pStyle w:val="Akapitzlist"/>
        <w:numPr>
          <w:ilvl w:val="0"/>
          <w:numId w:val="24"/>
        </w:numPr>
        <w:spacing w:after="120" w:line="276" w:lineRule="auto"/>
        <w:ind w:left="1077" w:hanging="357"/>
      </w:pPr>
      <w:r>
        <w:lastRenderedPageBreak/>
        <w:t>podawane przez małoletniego</w:t>
      </w:r>
      <w:r w:rsidR="00DD196A">
        <w:t xml:space="preserve"> wyjaśnienia dotyczące obrażeń wydają się niewiarygodne, niemożliwe, niespój</w:t>
      </w:r>
      <w:r>
        <w:t>ne itp.</w:t>
      </w:r>
      <w:r w:rsidR="00DD196A">
        <w:t xml:space="preserve">; </w:t>
      </w:r>
    </w:p>
    <w:p w14:paraId="3533C25F" w14:textId="0E5CFA37" w:rsidR="00DD196A" w:rsidRDefault="00ED6DE4" w:rsidP="0004778A">
      <w:pPr>
        <w:pStyle w:val="Akapitzlist"/>
        <w:numPr>
          <w:ilvl w:val="0"/>
          <w:numId w:val="24"/>
        </w:numPr>
        <w:spacing w:after="120" w:line="276" w:lineRule="auto"/>
        <w:ind w:left="1077" w:hanging="357"/>
      </w:pPr>
      <w:r>
        <w:t>uczeń</w:t>
      </w:r>
      <w:r w:rsidR="00DD196A">
        <w:t xml:space="preserve"> nadmiernie zakrywa ciało, niestosownie do sytuacji i pogody; </w:t>
      </w:r>
    </w:p>
    <w:p w14:paraId="1DB47BBF" w14:textId="465F042B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>boi się rod</w:t>
      </w:r>
      <w:r w:rsidR="009A0BC6">
        <w:t>zica lub opiekuna, boi się powrotu</w:t>
      </w:r>
      <w:r>
        <w:t xml:space="preserve"> do domu; </w:t>
      </w:r>
    </w:p>
    <w:p w14:paraId="2FFC21EF" w14:textId="797150EC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 xml:space="preserve">wzdryga się, kiedy podchodzi do niego osoba dorosła; </w:t>
      </w:r>
    </w:p>
    <w:p w14:paraId="76AE959A" w14:textId="66203D74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 xml:space="preserve">cierpi na powtarzające się dolegliwości somatyczne: bóle brzucha, głowy, mdłości itp.; </w:t>
      </w:r>
    </w:p>
    <w:p w14:paraId="22AE3599" w14:textId="51F8F531" w:rsidR="00DD196A" w:rsidRDefault="00ED6DE4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>uczeń</w:t>
      </w:r>
      <w:r w:rsidR="00DD196A">
        <w:t xml:space="preserve"> jest biern</w:t>
      </w:r>
      <w:r>
        <w:t>y</w:t>
      </w:r>
      <w:r w:rsidR="00DD196A">
        <w:t>, wycofan</w:t>
      </w:r>
      <w:r>
        <w:t>y</w:t>
      </w:r>
      <w:r w:rsidR="00E5449A">
        <w:t>, uległ</w:t>
      </w:r>
      <w:r>
        <w:t>y</w:t>
      </w:r>
      <w:r w:rsidR="00E5449A">
        <w:t>, przestraszon</w:t>
      </w:r>
      <w:r>
        <w:t>y</w:t>
      </w:r>
      <w:r w:rsidR="00DD196A">
        <w:t>, itp. lub zachowuje si</w:t>
      </w:r>
      <w:r w:rsidR="009A0BC6">
        <w:t xml:space="preserve">ę agresywnie, buntuje się, </w:t>
      </w:r>
      <w:proofErr w:type="spellStart"/>
      <w:r w:rsidR="009A0BC6">
        <w:t>samo</w:t>
      </w:r>
      <w:r w:rsidR="00DD196A">
        <w:t>okalecza</w:t>
      </w:r>
      <w:proofErr w:type="spellEnd"/>
      <w:r w:rsidR="00DD196A">
        <w:t xml:space="preserve"> się itp.; </w:t>
      </w:r>
    </w:p>
    <w:p w14:paraId="104B03C7" w14:textId="2EE668AB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 xml:space="preserve">osiąga słabsze wyniki w nauce w stosunku do swoich możliwości; </w:t>
      </w:r>
    </w:p>
    <w:p w14:paraId="28DCB0ED" w14:textId="417B074A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 xml:space="preserve">ucieka w świat wirtualny (gry komputerowe, Internet); </w:t>
      </w:r>
    </w:p>
    <w:p w14:paraId="357C4073" w14:textId="3CD92968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 xml:space="preserve">używa środków psychoaktywnych; </w:t>
      </w:r>
    </w:p>
    <w:p w14:paraId="7AC15922" w14:textId="77A1F920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 xml:space="preserve">nadmiernie szuka kontaktu z dorosłym (tzw. „lepkość” małoletniego); </w:t>
      </w:r>
    </w:p>
    <w:p w14:paraId="668579FD" w14:textId="704FAA77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 xml:space="preserve">w pracach artystycznych, rozmowach, zachowaniu ucznia zaczynają dominować elementy/motywy seksualne; </w:t>
      </w:r>
    </w:p>
    <w:p w14:paraId="29A5DCDE" w14:textId="1258FCCB" w:rsidR="00DD196A" w:rsidRDefault="00ED6DE4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>uczeń</w:t>
      </w:r>
      <w:r w:rsidR="00E5449A">
        <w:t xml:space="preserve"> jes</w:t>
      </w:r>
      <w:r>
        <w:t>t rozbudzony</w:t>
      </w:r>
      <w:r w:rsidR="00DD196A">
        <w:t xml:space="preserve"> seksualnie</w:t>
      </w:r>
      <w:r>
        <w:t>,</w:t>
      </w:r>
      <w:r w:rsidR="00DD196A">
        <w:t xml:space="preserve"> niestosownie do sytuacji i wieku; </w:t>
      </w:r>
    </w:p>
    <w:p w14:paraId="5B16F116" w14:textId="04FAB83C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 xml:space="preserve">ucieka z domu; </w:t>
      </w:r>
    </w:p>
    <w:p w14:paraId="1A2BBAED" w14:textId="79FAB284" w:rsidR="00DD196A" w:rsidRDefault="00DD196A" w:rsidP="00850957">
      <w:pPr>
        <w:pStyle w:val="Akapitzlist"/>
        <w:numPr>
          <w:ilvl w:val="0"/>
          <w:numId w:val="24"/>
        </w:numPr>
        <w:spacing w:after="120" w:line="276" w:lineRule="auto"/>
      </w:pPr>
      <w:r>
        <w:t xml:space="preserve">mówi o przemocy. </w:t>
      </w:r>
    </w:p>
    <w:p w14:paraId="1AAED916" w14:textId="1C49A513" w:rsidR="00DD196A" w:rsidRDefault="00ED6DE4" w:rsidP="00850957">
      <w:pPr>
        <w:pStyle w:val="Akapitzlist"/>
        <w:numPr>
          <w:ilvl w:val="0"/>
          <w:numId w:val="23"/>
        </w:numPr>
        <w:spacing w:after="120" w:line="276" w:lineRule="auto"/>
      </w:pPr>
      <w:r>
        <w:t>Jeżeli z objawami u ucznia</w:t>
      </w:r>
      <w:r w:rsidR="00DD196A">
        <w:t xml:space="preserve"> współwystępują określone zachowania rodziców lub opi</w:t>
      </w:r>
      <w:r w:rsidR="00E5449A">
        <w:t>ek</w:t>
      </w:r>
      <w:r>
        <w:t>unów, to podejrzenie, że uczeń</w:t>
      </w:r>
      <w:r w:rsidR="00DD196A">
        <w:t xml:space="preserve"> jest krzy</w:t>
      </w:r>
      <w:r>
        <w:t>wdzony</w:t>
      </w:r>
      <w:r w:rsidR="00DD196A">
        <w:t xml:space="preserve"> jest szczególnie uzasadnione. Niepokojące zachowania rodziców to: </w:t>
      </w:r>
    </w:p>
    <w:p w14:paraId="40CAE34E" w14:textId="4CE5FFEF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podaje nieprzekonujące lub sprzeczne informacje lub odmawia wyjaśnień przyczyn obrażeń ucznia; </w:t>
      </w:r>
    </w:p>
    <w:p w14:paraId="427EF7A9" w14:textId="454D0976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odmawia, nie utrzymuje kontaktów z osobami zainteresowanymi losem ucznia; </w:t>
      </w:r>
    </w:p>
    <w:p w14:paraId="1BEFDD72" w14:textId="52033332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mówi o małoletnim w negatywny sposób, ciągle obwinia, poniża strofuje ucznia (np.: używając określeń takich jak „idiota”, „gnojek”, „gówniarz”); </w:t>
      </w:r>
    </w:p>
    <w:p w14:paraId="5C0F2A17" w14:textId="67CA08FB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poddaje małoletniego surowej dyscyplinie lub jest nadopiekuńczy lub zbyt pobłażliwy lub odrzuca małoletniego; </w:t>
      </w:r>
    </w:p>
    <w:p w14:paraId="4CCE9FBA" w14:textId="3A5AE9B4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nie interesuje się losem i problemami małoletniego; </w:t>
      </w:r>
    </w:p>
    <w:p w14:paraId="2DD28793" w14:textId="52129485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często nie potrafi podać miejsca, w którym aktualnie przebywa małoletni; </w:t>
      </w:r>
    </w:p>
    <w:p w14:paraId="00A7E68D" w14:textId="4CEB5AF2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jest apatyczny, pogrążony w depresji; </w:t>
      </w:r>
    </w:p>
    <w:p w14:paraId="44446206" w14:textId="3DB57DF6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zachowuje się agresywnie; </w:t>
      </w:r>
    </w:p>
    <w:p w14:paraId="0E715FDE" w14:textId="6CF32DC3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ma zaburzony kontakt z rzeczywistością np. reaguje nieadekwatnie do sytuacji; </w:t>
      </w:r>
    </w:p>
    <w:p w14:paraId="2E7784DE" w14:textId="3CCB5D43" w:rsidR="00DD196A" w:rsidRDefault="00DD196A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 xml:space="preserve">wypowiada się niespójnie; </w:t>
      </w:r>
    </w:p>
    <w:p w14:paraId="3A30FB7C" w14:textId="22C5895E" w:rsidR="00DD196A" w:rsidRDefault="00DD196A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 xml:space="preserve">nie ma świadomości lub neguje potrzeby małoletniego; </w:t>
      </w:r>
    </w:p>
    <w:p w14:paraId="042C9ECA" w14:textId="0280CF19" w:rsidR="00DD196A" w:rsidRDefault="00DD196A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 xml:space="preserve">faworyzuje jedno z rodzeństwa; </w:t>
      </w:r>
    </w:p>
    <w:p w14:paraId="3ED45D96" w14:textId="45007799" w:rsidR="00DD196A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przekracza dopuszczalne granice w kontakcie fizycznym lub werbalnym; </w:t>
      </w:r>
    </w:p>
    <w:p w14:paraId="0D4B2B5A" w14:textId="38484312" w:rsidR="00B32FA9" w:rsidRDefault="00ED6DE4" w:rsidP="00850957">
      <w:pPr>
        <w:pStyle w:val="Akapitzlist"/>
        <w:numPr>
          <w:ilvl w:val="0"/>
          <w:numId w:val="25"/>
        </w:numPr>
        <w:spacing w:after="120" w:line="276" w:lineRule="auto"/>
      </w:pPr>
      <w:r>
        <w:t>rodzic</w:t>
      </w:r>
      <w:r w:rsidR="00DD196A">
        <w:t xml:space="preserve"> nadużywa alkoholu, narkotyków lub innych środków odurzających. </w:t>
      </w:r>
    </w:p>
    <w:p w14:paraId="2B9A67BA" w14:textId="412600C3" w:rsidR="00637946" w:rsidRPr="0015433C" w:rsidRDefault="00DD196A" w:rsidP="00AE3ED9">
      <w:pPr>
        <w:pStyle w:val="Akapitzlist"/>
        <w:numPr>
          <w:ilvl w:val="0"/>
          <w:numId w:val="23"/>
        </w:numPr>
        <w:spacing w:after="120" w:line="276" w:lineRule="auto"/>
      </w:pPr>
      <w:r>
        <w:t xml:space="preserve">W przypadku zidentyfikowania czynników ryzyka, pracownicy </w:t>
      </w:r>
      <w:r w:rsidR="009A0BC6">
        <w:t>s</w:t>
      </w:r>
      <w:r>
        <w:t xml:space="preserve">zkoły podejmują rozmowę  </w:t>
      </w:r>
      <w:r w:rsidR="009A0BC6">
        <w:br/>
      </w:r>
      <w:r>
        <w:t xml:space="preserve">z rodzicami, przekazując informacje na temat dostępnej oferty wsparcia i motywując ich do szukania stosownej pomocy. </w:t>
      </w:r>
    </w:p>
    <w:p w14:paraId="41B1A273" w14:textId="2376C80E" w:rsidR="00DD196A" w:rsidRDefault="00ED6DE4" w:rsidP="00855274">
      <w:pPr>
        <w:spacing w:after="120" w:line="276" w:lineRule="auto"/>
        <w:ind w:left="85" w:hanging="10"/>
        <w:jc w:val="center"/>
      </w:pPr>
      <w:r>
        <w:rPr>
          <w:b/>
        </w:rPr>
        <w:lastRenderedPageBreak/>
        <w:t>ROZDZIAŁ 5</w:t>
      </w:r>
      <w:r w:rsidR="00DD196A">
        <w:t xml:space="preserve"> </w:t>
      </w:r>
    </w:p>
    <w:p w14:paraId="56B1F709" w14:textId="09168AAD" w:rsidR="00DD196A" w:rsidRDefault="00E5449A" w:rsidP="00855274">
      <w:pPr>
        <w:spacing w:after="120" w:line="276" w:lineRule="auto"/>
        <w:ind w:left="85" w:right="5" w:hanging="10"/>
        <w:jc w:val="center"/>
      </w:pPr>
      <w:r>
        <w:rPr>
          <w:b/>
        </w:rPr>
        <w:t>Zasady i procedury</w:t>
      </w:r>
      <w:r w:rsidR="00DD196A">
        <w:rPr>
          <w:b/>
        </w:rPr>
        <w:t xml:space="preserve"> </w:t>
      </w:r>
      <w:r w:rsidR="009A0BC6">
        <w:rPr>
          <w:b/>
        </w:rPr>
        <w:t>podejmowania interwencji w sytuacji podejrzenia krzywdzenia</w:t>
      </w:r>
      <w:r w:rsidR="00ED6DE4">
        <w:rPr>
          <w:b/>
        </w:rPr>
        <w:t xml:space="preserve"> ucznia</w:t>
      </w:r>
      <w:r w:rsidR="009A0BC6">
        <w:rPr>
          <w:b/>
        </w:rPr>
        <w:t xml:space="preserve"> przez pracownika, osobę trzecią, innego ucznia lub opiekuna</w:t>
      </w:r>
      <w:r w:rsidR="00DD196A">
        <w:rPr>
          <w:b/>
        </w:rPr>
        <w:t xml:space="preserve"> </w:t>
      </w:r>
    </w:p>
    <w:p w14:paraId="478E491B" w14:textId="0759A627" w:rsidR="00DD196A" w:rsidRDefault="00B63670" w:rsidP="00855274">
      <w:pPr>
        <w:spacing w:after="120" w:line="276" w:lineRule="auto"/>
        <w:ind w:left="85" w:right="3" w:hanging="10"/>
        <w:jc w:val="center"/>
      </w:pPr>
      <w:r>
        <w:rPr>
          <w:b/>
        </w:rPr>
        <w:t>§ 7</w:t>
      </w:r>
      <w:r w:rsidR="0043050D">
        <w:rPr>
          <w:b/>
        </w:rPr>
        <w:t>.</w:t>
      </w:r>
      <w:r w:rsidR="005D5B75">
        <w:rPr>
          <w:b/>
        </w:rPr>
        <w:t xml:space="preserve"> </w:t>
      </w:r>
    </w:p>
    <w:p w14:paraId="38975DC3" w14:textId="64F90395" w:rsidR="00DD196A" w:rsidRDefault="00DD196A" w:rsidP="00850957">
      <w:pPr>
        <w:pStyle w:val="Akapitzlist"/>
        <w:numPr>
          <w:ilvl w:val="0"/>
          <w:numId w:val="26"/>
        </w:numPr>
        <w:spacing w:after="120" w:line="276" w:lineRule="auto"/>
      </w:pPr>
      <w:r>
        <w:t>Schemat podejmowania interwencji w przypadk</w:t>
      </w:r>
      <w:r w:rsidR="008B6496">
        <w:t>u</w:t>
      </w:r>
      <w:r w:rsidR="00ED6DE4">
        <w:t xml:space="preserve"> podejrzenia krzywdzenia ucznia</w:t>
      </w:r>
      <w:r>
        <w:t xml:space="preserve"> przez o</w:t>
      </w:r>
      <w:r w:rsidR="002B310D">
        <w:t>soby trzecie, związane ze szkołą (</w:t>
      </w:r>
      <w:r w:rsidR="009A0BC6">
        <w:t>pracowników</w:t>
      </w:r>
      <w:r>
        <w:t xml:space="preserve"> </w:t>
      </w:r>
      <w:r w:rsidR="009A0BC6">
        <w:t>szkoły, wolontariuszy</w:t>
      </w:r>
      <w:r>
        <w:t xml:space="preserve">, </w:t>
      </w:r>
      <w:r w:rsidR="002B310D">
        <w:t xml:space="preserve">osoby </w:t>
      </w:r>
      <w:r>
        <w:t xml:space="preserve">współpracujące ze </w:t>
      </w:r>
      <w:r w:rsidR="009A0BC6">
        <w:t>s</w:t>
      </w:r>
      <w:r>
        <w:t>zkołą</w:t>
      </w:r>
      <w:r w:rsidR="002B310D">
        <w:t>)</w:t>
      </w:r>
      <w:r>
        <w:t xml:space="preserve">: </w:t>
      </w:r>
    </w:p>
    <w:p w14:paraId="5A4C61BF" w14:textId="77777777" w:rsidR="005D5B75" w:rsidRDefault="00DD196A" w:rsidP="00850957">
      <w:pPr>
        <w:pStyle w:val="Akapitzlist"/>
        <w:numPr>
          <w:ilvl w:val="0"/>
          <w:numId w:val="27"/>
        </w:numPr>
        <w:spacing w:after="120" w:line="276" w:lineRule="auto"/>
      </w:pPr>
      <w:r>
        <w:t>jeśl</w:t>
      </w:r>
      <w:r w:rsidR="002B310D">
        <w:t xml:space="preserve">i </w:t>
      </w:r>
      <w:r w:rsidR="00ED6DE4">
        <w:t>pracownik podejrzewa, że uczeń</w:t>
      </w:r>
      <w:r>
        <w:t xml:space="preserve"> doświadcza przemocy z uszczerbkiem  na zdrowiu, wykorzystania seksualnego lub zagrożone jest jego życie, zobowiąz</w:t>
      </w:r>
      <w:r w:rsidR="002B310D">
        <w:t>any jest do zapewnienia mu</w:t>
      </w:r>
      <w:r>
        <w:t xml:space="preserve"> bezpiecznego miejsca i odseparowania go od osoby stwarzającej zagrożenie. Pracownik zobowiązany jest do zawiadomienia </w:t>
      </w:r>
      <w:r w:rsidRPr="005D5B75">
        <w:rPr>
          <w:b/>
        </w:rPr>
        <w:t>policji pod nr 112 lub 997</w:t>
      </w:r>
      <w:r w:rsidR="00AB1DE2">
        <w:t>,</w:t>
      </w:r>
      <w:r>
        <w:t xml:space="preserve"> </w:t>
      </w:r>
    </w:p>
    <w:p w14:paraId="57D730E6" w14:textId="77777777" w:rsidR="005D5B75" w:rsidRDefault="00DD196A" w:rsidP="005D5B75">
      <w:pPr>
        <w:pStyle w:val="Akapitzlist"/>
        <w:spacing w:after="120" w:line="276" w:lineRule="auto"/>
        <w:ind w:left="1080" w:firstLine="0"/>
      </w:pPr>
      <w:r>
        <w:t>a w przypadku podejrzenia innych przestępstw do poinformowania p</w:t>
      </w:r>
      <w:r w:rsidR="00AB1DE2">
        <w:t xml:space="preserve">olicji lub prokuratury </w:t>
      </w:r>
      <w:r>
        <w:t>o możliwości popełnienia przestępstwa. W przypad</w:t>
      </w:r>
      <w:r w:rsidR="00AB1DE2">
        <w:t xml:space="preserve">ku zawiadomienia telefonicznego </w:t>
      </w:r>
      <w:r>
        <w:t xml:space="preserve">pracownik zobowiązany </w:t>
      </w:r>
      <w:r w:rsidR="002B310D">
        <w:t>jes</w:t>
      </w:r>
      <w:r w:rsidR="00ED6DE4">
        <w:t>t podać swoje dane, dane ucznia</w:t>
      </w:r>
      <w:r w:rsidR="002B310D">
        <w:t xml:space="preserve">, </w:t>
      </w:r>
      <w:r w:rsidR="00AB1DE2">
        <w:t xml:space="preserve">dane osoby </w:t>
      </w:r>
      <w:r w:rsidR="002B310D">
        <w:t>podejrza</w:t>
      </w:r>
      <w:r w:rsidR="00ED6DE4">
        <w:t xml:space="preserve">nej </w:t>
      </w:r>
    </w:p>
    <w:p w14:paraId="21F4CA39" w14:textId="2E3BE501" w:rsidR="00DD196A" w:rsidRDefault="00ED6DE4" w:rsidP="005D5B75">
      <w:pPr>
        <w:pStyle w:val="Akapitzlist"/>
        <w:spacing w:after="120" w:line="276" w:lineRule="auto"/>
        <w:ind w:left="1080" w:firstLine="0"/>
      </w:pPr>
      <w:r>
        <w:t>o krzywdzenie ucznia</w:t>
      </w:r>
      <w:r w:rsidR="00AB1DE2">
        <w:t xml:space="preserve"> </w:t>
      </w:r>
      <w:r w:rsidR="00DD196A">
        <w:t xml:space="preserve">oraz opis sytuacji z najważniejszymi faktami. W przypadku zawiadomienia o możliwości popełnienia przestępstwa zawiadomienie adresuje się do najbliższej jednostki, w zawiadomieniu podaje się dane jak w przypadku zawiadomienia telefonicznego; </w:t>
      </w:r>
    </w:p>
    <w:p w14:paraId="46FEB204" w14:textId="423849CA" w:rsidR="00DD196A" w:rsidRDefault="00DD196A" w:rsidP="00850957">
      <w:pPr>
        <w:pStyle w:val="Akapitzlist"/>
        <w:numPr>
          <w:ilvl w:val="0"/>
          <w:numId w:val="27"/>
        </w:numPr>
        <w:spacing w:after="120" w:line="276" w:lineRule="auto"/>
      </w:pPr>
      <w:r>
        <w:t>jeśl</w:t>
      </w:r>
      <w:r w:rsidR="002B310D">
        <w:t xml:space="preserve">i </w:t>
      </w:r>
      <w:r w:rsidR="00ED6DE4">
        <w:t>pracownik podejrzewa, że uczeń</w:t>
      </w:r>
      <w:r>
        <w:t xml:space="preserve"> doświadczył jednorazowo przemocy fizycznej lub psychicznej (np. popychanie, klapsy, poniżanie, ośmieszanie</w:t>
      </w:r>
      <w:r w:rsidR="005D5B75">
        <w:t xml:space="preserve">) zobowiązany jest do zadbania </w:t>
      </w:r>
      <w:r>
        <w:t xml:space="preserve">o </w:t>
      </w:r>
      <w:r w:rsidR="002B310D">
        <w:t>jego bezpieczeństwo</w:t>
      </w:r>
      <w:r>
        <w:t xml:space="preserve"> i odseparowania go od osoby krzywdzącej. Następnie powinien zawiadomić dyrekcję, ab</w:t>
      </w:r>
      <w:r w:rsidR="0043050D">
        <w:t>y ta mogła zakończyć współpracę</w:t>
      </w:r>
      <w:r w:rsidR="0043050D">
        <w:br/>
      </w:r>
      <w:r>
        <w:t xml:space="preserve">z osobą krzywdzącą; </w:t>
      </w:r>
    </w:p>
    <w:p w14:paraId="34001DF8" w14:textId="2F3409FA" w:rsidR="00DD196A" w:rsidRDefault="00DD196A" w:rsidP="00850957">
      <w:pPr>
        <w:pStyle w:val="Akapitzlist"/>
        <w:numPr>
          <w:ilvl w:val="0"/>
          <w:numId w:val="27"/>
        </w:numPr>
        <w:spacing w:after="120" w:line="276" w:lineRule="auto"/>
      </w:pPr>
      <w:r>
        <w:t>jeśli pracownik zauważy inne niep</w:t>
      </w:r>
      <w:r w:rsidR="00ED6DE4">
        <w:t>okojące zachowania wobec ucznia</w:t>
      </w:r>
      <w:r>
        <w:t xml:space="preserve"> </w:t>
      </w:r>
      <w:r w:rsidR="00AB1DE2">
        <w:t>(</w:t>
      </w:r>
      <w:r>
        <w:t>np. krzyki, niestosowne komentarze</w:t>
      </w:r>
      <w:r w:rsidR="00AB1DE2">
        <w:t>)</w:t>
      </w:r>
      <w:r>
        <w:t xml:space="preserve"> zobowiązany jes</w:t>
      </w:r>
      <w:r w:rsidR="002B310D">
        <w:t>t</w:t>
      </w:r>
      <w:r w:rsidR="00ED6DE4">
        <w:t xml:space="preserve"> zadbać o bezpieczeństwo ucznia</w:t>
      </w:r>
      <w:r>
        <w:t xml:space="preserve"> </w:t>
      </w:r>
      <w:r w:rsidR="005D5B75">
        <w:br/>
      </w:r>
      <w:r>
        <w:t>i odseparować go od os</w:t>
      </w:r>
      <w:r w:rsidR="00AB1DE2">
        <w:t>oby podejrzanej o krzywdzenie, poinformować</w:t>
      </w:r>
      <w:r>
        <w:t xml:space="preserve"> dyrekcj</w:t>
      </w:r>
      <w:r w:rsidR="00AB1DE2">
        <w:t>ę</w:t>
      </w:r>
      <w:r>
        <w:t xml:space="preserve">, aby mogła przeprowadzić rozmowę dyscyplinującą, a w razie konieczności zakończyć współpracę. </w:t>
      </w:r>
    </w:p>
    <w:p w14:paraId="038A76C2" w14:textId="02F5200E" w:rsidR="00DD196A" w:rsidRDefault="00DD196A" w:rsidP="00850957">
      <w:pPr>
        <w:pStyle w:val="Akapitzlist"/>
        <w:numPr>
          <w:ilvl w:val="0"/>
          <w:numId w:val="26"/>
        </w:numPr>
        <w:spacing w:after="120" w:line="276" w:lineRule="auto"/>
      </w:pPr>
      <w:r>
        <w:t>Schemat podejmowania interwencji w przypadk</w:t>
      </w:r>
      <w:r w:rsidR="002B310D">
        <w:t>u</w:t>
      </w:r>
      <w:r w:rsidR="00ED6DE4">
        <w:t xml:space="preserve"> podejrzenia krzywdzenia ucznia</w:t>
      </w:r>
      <w:r>
        <w:t xml:space="preserve"> przez osobę nieletnią: </w:t>
      </w:r>
    </w:p>
    <w:p w14:paraId="71FAA4C6" w14:textId="6B2B4350" w:rsidR="00DD196A" w:rsidRDefault="00DD196A" w:rsidP="00850957">
      <w:pPr>
        <w:pStyle w:val="Akapitzlist"/>
        <w:numPr>
          <w:ilvl w:val="0"/>
          <w:numId w:val="28"/>
        </w:numPr>
        <w:spacing w:after="120" w:line="276" w:lineRule="auto"/>
      </w:pPr>
      <w:r>
        <w:t>jeśl</w:t>
      </w:r>
      <w:r w:rsidR="002B310D">
        <w:t xml:space="preserve">i </w:t>
      </w:r>
      <w:r w:rsidR="00ED6DE4">
        <w:t>pracownik podejrzewa, że uczeń</w:t>
      </w:r>
      <w:r>
        <w:t xml:space="preserve"> doświadcza przemocy z uszczerbkiem na zdrowiu, wykorzystania seksualnego lub zagrożone jest jego życie, zobowiązany jest do zapewni</w:t>
      </w:r>
      <w:r w:rsidR="00ED6DE4">
        <w:t>enia uczniowi</w:t>
      </w:r>
      <w:r>
        <w:t xml:space="preserve"> bezpiecznego miejsca i odseparowania go od osoby stwarzającej zagrożenie. Ponadto, zawiadamia dyrekcję, aby przeprowadziła rozmowę, a jeśli to niemożliwe sam przeprow</w:t>
      </w:r>
      <w:r w:rsidR="002B310D">
        <w:t>a</w:t>
      </w:r>
      <w:r w:rsidR="00ED6DE4">
        <w:t>dza rozmowę z opiekunami ucznia</w:t>
      </w:r>
      <w:r w:rsidR="00AE3ED9">
        <w:br/>
      </w:r>
      <w:r>
        <w:t>i osoby nieletniej podejrzanej o czyn zabroniony. Jednocześnie powiadamia najbliższy sąd rodzinny lub policję wysyłając zawiadomienie o możliwości popełnienia przestępstwa, podając dan</w:t>
      </w:r>
      <w:r w:rsidR="00534153">
        <w:t>e jak w przypadku opisanym w § 7</w:t>
      </w:r>
      <w:r>
        <w:t xml:space="preserve"> ust.1; </w:t>
      </w:r>
    </w:p>
    <w:p w14:paraId="379037E4" w14:textId="044DD568" w:rsidR="00DD196A" w:rsidRDefault="00DD196A" w:rsidP="00850957">
      <w:pPr>
        <w:pStyle w:val="Akapitzlist"/>
        <w:numPr>
          <w:ilvl w:val="0"/>
          <w:numId w:val="28"/>
        </w:numPr>
        <w:spacing w:after="120" w:line="276" w:lineRule="auto"/>
      </w:pPr>
      <w:r>
        <w:t>jeśl</w:t>
      </w:r>
      <w:r w:rsidR="003A6675">
        <w:t xml:space="preserve">i </w:t>
      </w:r>
      <w:r w:rsidR="00ED6DE4">
        <w:t>pracownik podejrzewa, że uczeń</w:t>
      </w:r>
      <w:r>
        <w:t xml:space="preserve"> doświadczył jednorazowo przemocy fizycznej lub psychicznej ze strony osoby nieletniej, zobowiązany jest do </w:t>
      </w:r>
      <w:r w:rsidR="003A6675">
        <w:t>z</w:t>
      </w:r>
      <w:r w:rsidR="00AE3ED9">
        <w:t>adbania</w:t>
      </w:r>
      <w:r w:rsidR="00AE3ED9">
        <w:br/>
      </w:r>
      <w:r w:rsidR="00520E4B">
        <w:t>o bezpieczeństwo ucznia</w:t>
      </w:r>
      <w:r>
        <w:t xml:space="preserve"> i odseparowania go od osoby krzywdzącej. Ponadto </w:t>
      </w:r>
      <w:r>
        <w:lastRenderedPageBreak/>
        <w:t>zawiadamia dyrekcję, aby przeprowadziła rozmowę, a jeśli to niemożliwe sam przeprowadza rozmowę z opieku</w:t>
      </w:r>
      <w:r w:rsidR="00520E4B">
        <w:t>nami uczni</w:t>
      </w:r>
      <w:r w:rsidR="003A6675">
        <w:t>a</w:t>
      </w:r>
      <w:r w:rsidR="00AE3ED9">
        <w:t xml:space="preserve"> i osoby nieletniej podejrzanej</w:t>
      </w:r>
      <w:r w:rsidR="00AE3ED9">
        <w:br/>
      </w:r>
      <w:r>
        <w:t xml:space="preserve">i opracowuje działania naprawcze. W przypadku braku poprawy powiadamia lokalny sąd rodzinny, wysyłając wniosek o wgląd w sytuację rodziny. </w:t>
      </w:r>
    </w:p>
    <w:p w14:paraId="32BCF853" w14:textId="00D9DB07" w:rsidR="00DD196A" w:rsidRDefault="00DD196A" w:rsidP="00850957">
      <w:pPr>
        <w:pStyle w:val="Akapitzlist"/>
        <w:numPr>
          <w:ilvl w:val="0"/>
          <w:numId w:val="26"/>
        </w:numPr>
        <w:spacing w:after="120" w:line="276" w:lineRule="auto"/>
      </w:pPr>
      <w:r>
        <w:t>Schemat podejmowania interwencji w przypa</w:t>
      </w:r>
      <w:r w:rsidR="003A6675">
        <w:t>dku</w:t>
      </w:r>
      <w:r w:rsidR="00520E4B">
        <w:t xml:space="preserve"> podejrzenia krzywdzenia ucznia</w:t>
      </w:r>
      <w:r>
        <w:t xml:space="preserve"> przez jego </w:t>
      </w:r>
      <w:r w:rsidR="003A6675">
        <w:t xml:space="preserve">rodzica lub </w:t>
      </w:r>
      <w:r>
        <w:t xml:space="preserve">opiekuna: </w:t>
      </w:r>
    </w:p>
    <w:p w14:paraId="168F6178" w14:textId="1C367318" w:rsidR="00DD196A" w:rsidRDefault="00DD196A" w:rsidP="00850957">
      <w:pPr>
        <w:pStyle w:val="Akapitzlist"/>
        <w:numPr>
          <w:ilvl w:val="0"/>
          <w:numId w:val="29"/>
        </w:numPr>
        <w:spacing w:after="120" w:line="276" w:lineRule="auto"/>
      </w:pPr>
      <w:r>
        <w:t>jeśl</w:t>
      </w:r>
      <w:r w:rsidR="003A6675">
        <w:t xml:space="preserve">i </w:t>
      </w:r>
      <w:r w:rsidR="00520E4B">
        <w:t>pracownik podejrzewa, że uczeń</w:t>
      </w:r>
      <w:r>
        <w:t xml:space="preserve"> doświadczył jednorazowo przemocy fizycznej lub psychicznej ze strony </w:t>
      </w:r>
      <w:r w:rsidR="005D5B75">
        <w:t>rodzica</w:t>
      </w:r>
      <w:r>
        <w:t xml:space="preserve">, zobowiązany jest do </w:t>
      </w:r>
      <w:r w:rsidR="003A6675">
        <w:t>z</w:t>
      </w:r>
      <w:r w:rsidR="00520E4B">
        <w:t>adbania o bezpieczeństwo ucznia</w:t>
      </w:r>
      <w:r>
        <w:t xml:space="preserve">. Ponadto zawiadamia dyrekcję, aby przeprowadziła rozmowę, a jeśli to niemożliwe sam przeprowadza rozmowę z </w:t>
      </w:r>
      <w:r w:rsidR="005D5B75">
        <w:t>rodzicem</w:t>
      </w:r>
      <w:r w:rsidR="00AE3ED9">
        <w:t xml:space="preserve"> ucznia. Informuje</w:t>
      </w:r>
      <w:r w:rsidR="00AE3ED9">
        <w:br/>
      </w:r>
      <w:r>
        <w:t xml:space="preserve">o możliwości udzielenia wparcia psychologicznego. W przypadku braku współpracy </w:t>
      </w:r>
      <w:r w:rsidR="005D5B75">
        <w:t>rodzica</w:t>
      </w:r>
      <w:r>
        <w:t xml:space="preserve"> lub powtarzającej się przemocy, zobowiązany jest do powiadomienia właściwego ośrodka pomocy społecznej (na piśmie lub mailowo), jednocześnie składa wniosek do sądu rodzinnego o wgląd w sytuację rodziny; </w:t>
      </w:r>
    </w:p>
    <w:p w14:paraId="159AFFDA" w14:textId="14C7CA01" w:rsidR="00DD196A" w:rsidRDefault="00DD196A" w:rsidP="00850957">
      <w:pPr>
        <w:pStyle w:val="Akapitzlist"/>
        <w:numPr>
          <w:ilvl w:val="0"/>
          <w:numId w:val="29"/>
        </w:numPr>
        <w:spacing w:after="120" w:line="276" w:lineRule="auto"/>
      </w:pPr>
      <w:r>
        <w:t>jeśli pr</w:t>
      </w:r>
      <w:r w:rsidR="00520E4B">
        <w:t>acownik podejrzewa, że małoletni</w:t>
      </w:r>
      <w:r>
        <w:t xml:space="preserve"> </w:t>
      </w:r>
      <w:r w:rsidR="005D5B75">
        <w:t>jest zaniedbany lub jego rodzic</w:t>
      </w:r>
      <w:r>
        <w:t xml:space="preserve"> jest niewydolny wychowawczo, powini</w:t>
      </w:r>
      <w:r w:rsidR="003A6675">
        <w:t>e</w:t>
      </w:r>
      <w:r w:rsidR="00520E4B">
        <w:t>n zadbać o bezpieczeństwo ucznia</w:t>
      </w:r>
      <w:r>
        <w:t xml:space="preserve">. Powinien powiadomić dyrekcję oraz porozmawiać z </w:t>
      </w:r>
      <w:r w:rsidR="005D5B75">
        <w:t>rodzicem</w:t>
      </w:r>
      <w:r>
        <w:t xml:space="preserve">, proponując mu możliwość wsparcia psychologicznego oraz możliwości wsparcia materialnego. Jeśli sytuacja ucznia się nie poprawi, zobowiązany jest zawiadomić ośrodek pomocy społecznej. </w:t>
      </w:r>
    </w:p>
    <w:p w14:paraId="76561E11" w14:textId="5B1B92DB" w:rsidR="00DD196A" w:rsidRDefault="003A6675" w:rsidP="00855274">
      <w:pPr>
        <w:spacing w:after="120" w:line="276" w:lineRule="auto"/>
        <w:ind w:left="85" w:right="3" w:hanging="10"/>
        <w:jc w:val="center"/>
      </w:pPr>
      <w:r>
        <w:rPr>
          <w:b/>
        </w:rPr>
        <w:t>§</w:t>
      </w:r>
      <w:r w:rsidR="005D5B75">
        <w:rPr>
          <w:b/>
        </w:rPr>
        <w:t xml:space="preserve"> 8</w:t>
      </w:r>
      <w:r w:rsidR="00DD196A">
        <w:rPr>
          <w:b/>
        </w:rPr>
        <w:t xml:space="preserve">. </w:t>
      </w:r>
    </w:p>
    <w:p w14:paraId="60CC6424" w14:textId="12FEB6A7" w:rsidR="00DD196A" w:rsidRDefault="00DD196A" w:rsidP="005636EC">
      <w:pPr>
        <w:numPr>
          <w:ilvl w:val="0"/>
          <w:numId w:val="2"/>
        </w:numPr>
        <w:spacing w:after="120" w:line="276" w:lineRule="auto"/>
        <w:ind w:hanging="360"/>
      </w:pPr>
      <w:r>
        <w:t>W każdym przypa</w:t>
      </w:r>
      <w:r w:rsidR="003A6675">
        <w:t>d</w:t>
      </w:r>
      <w:r w:rsidR="00520E4B">
        <w:t>ku zauważenia krzywdzenia ucznia</w:t>
      </w:r>
      <w:r>
        <w:t xml:space="preserve"> należy uzupełnić </w:t>
      </w:r>
      <w:r w:rsidRPr="003A6675">
        <w:rPr>
          <w:b/>
        </w:rPr>
        <w:t>Kartę Interwencji</w:t>
      </w:r>
      <w:r>
        <w:t xml:space="preserve">, której wzór stanowi </w:t>
      </w:r>
      <w:r w:rsidR="00534153">
        <w:rPr>
          <w:b/>
        </w:rPr>
        <w:t>Załącznik nr 4</w:t>
      </w:r>
      <w:r>
        <w:t xml:space="preserve">.  </w:t>
      </w:r>
    </w:p>
    <w:p w14:paraId="1C2A9D8F" w14:textId="343DE531" w:rsidR="00DD196A" w:rsidRDefault="00DD196A" w:rsidP="005636EC">
      <w:pPr>
        <w:numPr>
          <w:ilvl w:val="0"/>
          <w:numId w:val="2"/>
        </w:numPr>
        <w:spacing w:after="120" w:line="276" w:lineRule="auto"/>
        <w:ind w:hanging="360"/>
      </w:pPr>
      <w:r>
        <w:t>Kartę załącza s</w:t>
      </w:r>
      <w:r w:rsidR="005D5B75">
        <w:t>ię do akt osobowych ucznia</w:t>
      </w:r>
      <w:r>
        <w:t>. W przypadku podejrzeń wobec pracownika, równi</w:t>
      </w:r>
      <w:r w:rsidR="00AB1DE2">
        <w:t>eż do akt osobowych pracownika s</w:t>
      </w:r>
      <w:r>
        <w:t xml:space="preserve">zkoły.  </w:t>
      </w:r>
    </w:p>
    <w:p w14:paraId="29EB40AE" w14:textId="77777777" w:rsidR="00DD196A" w:rsidRDefault="00DD196A" w:rsidP="00855274">
      <w:pPr>
        <w:spacing w:after="120" w:line="276" w:lineRule="auto"/>
        <w:ind w:left="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1D22DC" w14:textId="4A37B29D" w:rsidR="00DD196A" w:rsidRDefault="00520E4B" w:rsidP="00855274">
      <w:pPr>
        <w:spacing w:after="120" w:line="276" w:lineRule="auto"/>
        <w:ind w:left="85" w:right="1" w:hanging="10"/>
        <w:jc w:val="center"/>
      </w:pPr>
      <w:r>
        <w:rPr>
          <w:b/>
        </w:rPr>
        <w:t>ROZDZIAŁ 6</w:t>
      </w:r>
      <w:r w:rsidR="00DD196A">
        <w:rPr>
          <w:b/>
        </w:rPr>
        <w:t xml:space="preserve"> </w:t>
      </w:r>
    </w:p>
    <w:p w14:paraId="15CF2EFC" w14:textId="35B3E0F1" w:rsidR="00DD196A" w:rsidRDefault="00AB1DE2" w:rsidP="00855274">
      <w:pPr>
        <w:spacing w:after="120" w:line="276" w:lineRule="auto"/>
        <w:ind w:left="85" w:right="5" w:hanging="10"/>
        <w:jc w:val="center"/>
      </w:pPr>
      <w:r>
        <w:rPr>
          <w:b/>
        </w:rPr>
        <w:t>Zasady ochrony danych osobowych małoletniego</w:t>
      </w:r>
    </w:p>
    <w:p w14:paraId="484A43F3" w14:textId="47A041E4" w:rsidR="00DD196A" w:rsidRDefault="005D5B75" w:rsidP="00855274">
      <w:pPr>
        <w:spacing w:after="120" w:line="276" w:lineRule="auto"/>
        <w:ind w:left="85" w:right="3" w:hanging="10"/>
        <w:jc w:val="center"/>
      </w:pPr>
      <w:r>
        <w:rPr>
          <w:b/>
        </w:rPr>
        <w:t>§ 9</w:t>
      </w:r>
      <w:r w:rsidR="00DD196A">
        <w:rPr>
          <w:b/>
        </w:rPr>
        <w:t xml:space="preserve">. </w:t>
      </w:r>
    </w:p>
    <w:p w14:paraId="4D37A659" w14:textId="7D1F572E" w:rsidR="000565CA" w:rsidRDefault="00520E4B" w:rsidP="005D5B75">
      <w:pPr>
        <w:spacing w:line="276" w:lineRule="auto"/>
        <w:ind w:left="293" w:firstLine="0"/>
      </w:pPr>
      <w:r>
        <w:t>Ochrona danych osobowych małoletniego</w:t>
      </w:r>
      <w:r w:rsidR="003A6675" w:rsidRPr="003A5F38">
        <w:t xml:space="preserve"> w szkole jest ważna zarówno</w:t>
      </w:r>
      <w:r w:rsidR="003A6675">
        <w:t xml:space="preserve"> dla prywatności uczniów, jak  i</w:t>
      </w:r>
      <w:r w:rsidR="000565CA">
        <w:t xml:space="preserve"> </w:t>
      </w:r>
      <w:r w:rsidR="003A6675" w:rsidRPr="003A5F38">
        <w:t>zgodności z przepisami prawa dotyczącymi ochrony danych oso</w:t>
      </w:r>
      <w:r w:rsidR="000565CA">
        <w:t xml:space="preserve">bowych. </w:t>
      </w:r>
    </w:p>
    <w:p w14:paraId="07F6AAC5" w14:textId="4B1806FA" w:rsidR="00DD196A" w:rsidRDefault="00AB1DE2" w:rsidP="00850957">
      <w:pPr>
        <w:pStyle w:val="Akapitzlist"/>
        <w:numPr>
          <w:ilvl w:val="0"/>
          <w:numId w:val="18"/>
        </w:numPr>
        <w:spacing w:line="276" w:lineRule="auto"/>
      </w:pPr>
      <w:r>
        <w:t>Pracownik s</w:t>
      </w:r>
      <w:r w:rsidR="00DD196A">
        <w:t>zkoły ma obowiązek zachowania tajemnicy danych osobowych, które przetwarza oraz zachowania w tajemnicy sposobów zabezpieczenia danych osobowych</w:t>
      </w:r>
      <w:r>
        <w:t xml:space="preserve"> przed nieuprawnionym dostępem.</w:t>
      </w:r>
    </w:p>
    <w:p w14:paraId="1D01E983" w14:textId="154B43EA" w:rsidR="00DD196A" w:rsidRDefault="00AB1DE2" w:rsidP="00850957">
      <w:pPr>
        <w:pStyle w:val="Akapitzlist"/>
        <w:numPr>
          <w:ilvl w:val="0"/>
          <w:numId w:val="18"/>
        </w:numPr>
        <w:spacing w:line="276" w:lineRule="auto"/>
      </w:pPr>
      <w:r>
        <w:t>D</w:t>
      </w:r>
      <w:r w:rsidR="00520E4B">
        <w:t>ane osobowe ucznia</w:t>
      </w:r>
      <w:r w:rsidR="00DD196A">
        <w:t xml:space="preserve"> są udostępniane wyłącznie osobom i podmiotom uprawnionym na</w:t>
      </w:r>
      <w:r>
        <w:t xml:space="preserve"> podstawie odrębnych przepisów.</w:t>
      </w:r>
    </w:p>
    <w:p w14:paraId="3253CA23" w14:textId="332174F2" w:rsidR="00165A81" w:rsidRDefault="00AB1DE2" w:rsidP="00850957">
      <w:pPr>
        <w:pStyle w:val="Akapitzlist"/>
        <w:numPr>
          <w:ilvl w:val="0"/>
          <w:numId w:val="18"/>
        </w:numPr>
        <w:spacing w:line="276" w:lineRule="auto"/>
      </w:pPr>
      <w:r>
        <w:t>Pracownik s</w:t>
      </w:r>
      <w:r w:rsidR="00DD196A">
        <w:t>zkoły jest uprawniony do przet</w:t>
      </w:r>
      <w:r w:rsidR="000565CA">
        <w:t>w</w:t>
      </w:r>
      <w:r w:rsidR="00520E4B">
        <w:t>arzania danych osobowych ucznia</w:t>
      </w:r>
      <w:r w:rsidR="00DD196A">
        <w:t xml:space="preserve"> </w:t>
      </w:r>
      <w:r w:rsidR="00737E4D">
        <w:t xml:space="preserve">zgodnie </w:t>
      </w:r>
      <w:r>
        <w:br/>
      </w:r>
      <w:r w:rsidR="00737E4D">
        <w:t xml:space="preserve">z zakresem przepisów prawa, zawartej umowy i nadanym upoważnieniem. </w:t>
      </w:r>
    </w:p>
    <w:p w14:paraId="6FEA24E0" w14:textId="77777777" w:rsidR="00AE3ED9" w:rsidRDefault="00AE3ED9" w:rsidP="00855274">
      <w:pPr>
        <w:spacing w:after="120" w:line="276" w:lineRule="auto"/>
        <w:ind w:left="85" w:right="3" w:hanging="10"/>
        <w:jc w:val="center"/>
        <w:rPr>
          <w:b/>
        </w:rPr>
      </w:pPr>
    </w:p>
    <w:p w14:paraId="04959852" w14:textId="77777777" w:rsidR="00AE3ED9" w:rsidRDefault="00AE3ED9" w:rsidP="00855274">
      <w:pPr>
        <w:spacing w:after="120" w:line="276" w:lineRule="auto"/>
        <w:ind w:left="85" w:right="3" w:hanging="10"/>
        <w:jc w:val="center"/>
        <w:rPr>
          <w:b/>
        </w:rPr>
      </w:pPr>
    </w:p>
    <w:p w14:paraId="4A91FD18" w14:textId="10606D79" w:rsidR="00DD196A" w:rsidRDefault="00DD196A" w:rsidP="00855274">
      <w:pPr>
        <w:spacing w:after="120" w:line="276" w:lineRule="auto"/>
        <w:ind w:left="85" w:right="3" w:hanging="10"/>
        <w:jc w:val="center"/>
      </w:pPr>
      <w:r>
        <w:rPr>
          <w:b/>
        </w:rPr>
        <w:lastRenderedPageBreak/>
        <w:t>§ 1</w:t>
      </w:r>
      <w:r w:rsidR="007C3B01">
        <w:rPr>
          <w:b/>
        </w:rPr>
        <w:t>0</w:t>
      </w:r>
      <w:r>
        <w:rPr>
          <w:b/>
        </w:rPr>
        <w:t xml:space="preserve">. </w:t>
      </w:r>
    </w:p>
    <w:p w14:paraId="368F22B7" w14:textId="4E7BA41C" w:rsidR="000565CA" w:rsidRDefault="00DD196A" w:rsidP="00E468F6">
      <w:pPr>
        <w:spacing w:after="120" w:line="276" w:lineRule="auto"/>
        <w:ind w:left="378" w:firstLine="0"/>
      </w:pPr>
      <w:r>
        <w:t xml:space="preserve">Pracownik </w:t>
      </w:r>
      <w:r w:rsidR="00AC4825">
        <w:t>s</w:t>
      </w:r>
      <w:r>
        <w:t>zkoły może</w:t>
      </w:r>
      <w:r w:rsidR="000565CA">
        <w:t xml:space="preserve"> </w:t>
      </w:r>
      <w:r w:rsidR="00520E4B">
        <w:t>wykorzystać informacje o uczniu</w:t>
      </w:r>
      <w:r>
        <w:t xml:space="preserve"> w celach szkoleniowych lub </w:t>
      </w:r>
      <w:r w:rsidR="00E468F6">
        <w:t xml:space="preserve">    </w:t>
      </w:r>
      <w:r>
        <w:t>edukacyjnych wyłącznie z</w:t>
      </w:r>
      <w:r w:rsidR="000565CA">
        <w:t xml:space="preserve"> </w:t>
      </w:r>
      <w:r w:rsidR="00520E4B">
        <w:t>zachowaniem anonimowości ucznia</w:t>
      </w:r>
      <w:r>
        <w:t xml:space="preserve"> oraz w sposób uniemożl</w:t>
      </w:r>
      <w:r w:rsidR="00AC4825">
        <w:t xml:space="preserve">iwiający </w:t>
      </w:r>
      <w:r w:rsidR="000565CA">
        <w:t>jego identyfikację</w:t>
      </w:r>
      <w:r w:rsidR="00AC4825">
        <w:t xml:space="preserve">. </w:t>
      </w:r>
    </w:p>
    <w:p w14:paraId="0233D95F" w14:textId="77777777" w:rsidR="00637946" w:rsidRDefault="00637946" w:rsidP="00855274">
      <w:pPr>
        <w:spacing w:after="120" w:line="276" w:lineRule="auto"/>
        <w:ind w:left="85" w:right="3" w:hanging="10"/>
        <w:jc w:val="center"/>
        <w:rPr>
          <w:b/>
        </w:rPr>
      </w:pPr>
    </w:p>
    <w:p w14:paraId="7AD1B333" w14:textId="72E6255A" w:rsidR="00DD196A" w:rsidRDefault="007C3B01" w:rsidP="00855274">
      <w:pPr>
        <w:spacing w:after="120" w:line="276" w:lineRule="auto"/>
        <w:ind w:left="85" w:right="3" w:hanging="10"/>
        <w:jc w:val="center"/>
      </w:pPr>
      <w:r>
        <w:rPr>
          <w:b/>
        </w:rPr>
        <w:t>§ 11</w:t>
      </w:r>
      <w:r w:rsidR="00DD196A">
        <w:rPr>
          <w:b/>
        </w:rPr>
        <w:t xml:space="preserve">. </w:t>
      </w:r>
    </w:p>
    <w:p w14:paraId="59D4B3F8" w14:textId="5C5351F1" w:rsidR="00DD196A" w:rsidRDefault="00DD196A" w:rsidP="00850957">
      <w:pPr>
        <w:pStyle w:val="Akapitzlist"/>
        <w:numPr>
          <w:ilvl w:val="0"/>
          <w:numId w:val="32"/>
        </w:numPr>
        <w:spacing w:after="120" w:line="276" w:lineRule="auto"/>
      </w:pPr>
      <w:r>
        <w:t xml:space="preserve">Pracownik </w:t>
      </w:r>
      <w:r w:rsidR="00AC4825">
        <w:t>s</w:t>
      </w:r>
      <w:r>
        <w:t xml:space="preserve">zkoły nie udostępnia przedstawicielom mediów informacji o małoletnim ani o jego opiekunie. </w:t>
      </w:r>
    </w:p>
    <w:p w14:paraId="50092874" w14:textId="3DC66B46" w:rsidR="00DD196A" w:rsidRDefault="00AC4825" w:rsidP="00850957">
      <w:pPr>
        <w:pStyle w:val="Akapitzlist"/>
        <w:numPr>
          <w:ilvl w:val="0"/>
          <w:numId w:val="32"/>
        </w:numPr>
        <w:spacing w:after="120" w:line="276" w:lineRule="auto"/>
      </w:pPr>
      <w:r>
        <w:t>Pracownik s</w:t>
      </w:r>
      <w:r w:rsidR="00DD196A">
        <w:t xml:space="preserve">zkoły, w wyjątkowych i uzasadnionych sytuacjach, może skontaktować się  </w:t>
      </w:r>
      <w:r w:rsidR="002E4BC8">
        <w:br/>
      </w:r>
      <w:r w:rsidR="00DD196A">
        <w:t xml:space="preserve">z opiekunem małoletniego i zapytać go o zgodę na podanie jego danych kontaktowych </w:t>
      </w:r>
      <w:r>
        <w:t xml:space="preserve">przedstawicielom </w:t>
      </w:r>
      <w:r w:rsidR="00DD196A">
        <w:t>mediów. W przypa</w:t>
      </w:r>
      <w:r>
        <w:t>dku wyrażenia zgody, pracownik s</w:t>
      </w:r>
      <w:r w:rsidR="00DD196A">
        <w:t xml:space="preserve">zkoły podaje przedstawicielowi mediów dane kontaktowe do opiekuna małoletniego. </w:t>
      </w:r>
    </w:p>
    <w:p w14:paraId="0A61D18C" w14:textId="7B6BED2E" w:rsidR="00DD196A" w:rsidRDefault="00AC4825" w:rsidP="00850957">
      <w:pPr>
        <w:pStyle w:val="Akapitzlist"/>
        <w:numPr>
          <w:ilvl w:val="0"/>
          <w:numId w:val="32"/>
        </w:numPr>
        <w:spacing w:after="120" w:line="276" w:lineRule="auto"/>
      </w:pPr>
      <w:r>
        <w:t>Pracownik s</w:t>
      </w:r>
      <w:r w:rsidR="00DD196A">
        <w:t xml:space="preserve">zkoły nie kontaktuje przedstawicieli mediów </w:t>
      </w:r>
      <w:r>
        <w:t>z małoletnim, nie wypowiada się</w:t>
      </w:r>
      <w:r w:rsidR="00DD196A">
        <w:t xml:space="preserve"> w kontakcie z przedstawicielami mediów </w:t>
      </w:r>
      <w:r w:rsidR="00AE3ED9">
        <w:t xml:space="preserve">o sprawie małoletniego lub jego </w:t>
      </w:r>
      <w:r w:rsidR="00DD196A">
        <w:t>opiekuna. Zakaz ten dotyczy</w:t>
      </w:r>
      <w:r>
        <w:t xml:space="preserve"> także sytuacji, gdy pracownik s</w:t>
      </w:r>
      <w:r w:rsidR="00DD196A">
        <w:t>zkoły jest przeświadczony, że jego wypowiedź nie jes</w:t>
      </w:r>
      <w:r w:rsidR="00AE3ED9">
        <w:t xml:space="preserve">t </w:t>
      </w:r>
      <w:r w:rsidR="00DD196A">
        <w:t xml:space="preserve">w żaden sposób utrwalana.  </w:t>
      </w:r>
    </w:p>
    <w:p w14:paraId="65B08E72" w14:textId="1D981C15" w:rsidR="00DD196A" w:rsidRDefault="007C3B01" w:rsidP="00855274">
      <w:pPr>
        <w:spacing w:after="120" w:line="276" w:lineRule="auto"/>
        <w:ind w:left="85" w:right="3" w:hanging="10"/>
        <w:jc w:val="center"/>
      </w:pPr>
      <w:r>
        <w:rPr>
          <w:b/>
        </w:rPr>
        <w:t>§ 12</w:t>
      </w:r>
      <w:r w:rsidR="00DD196A">
        <w:rPr>
          <w:b/>
        </w:rPr>
        <w:t xml:space="preserve">. </w:t>
      </w:r>
    </w:p>
    <w:p w14:paraId="41559A29" w14:textId="62D17CC1" w:rsidR="00DD196A" w:rsidRDefault="00DD196A" w:rsidP="00850957">
      <w:pPr>
        <w:pStyle w:val="Akapitzlist"/>
        <w:numPr>
          <w:ilvl w:val="0"/>
          <w:numId w:val="33"/>
        </w:numPr>
        <w:spacing w:after="120" w:line="276" w:lineRule="auto"/>
      </w:pPr>
      <w:r>
        <w:t>W celu realizacji materiału medialnego można udostępni</w:t>
      </w:r>
      <w:r w:rsidR="00AC4825">
        <w:t>ć mediom wybrane pomieszczenia s</w:t>
      </w:r>
      <w:r>
        <w:t>zkoły. Decyzję w sprawie udostępnienia pomies</w:t>
      </w:r>
      <w:r w:rsidR="00AC4825">
        <w:t>zczenia podejmuje d</w:t>
      </w:r>
      <w:r>
        <w:t xml:space="preserve">yrektor.  </w:t>
      </w:r>
    </w:p>
    <w:p w14:paraId="14E18428" w14:textId="120F5D8F" w:rsidR="00534153" w:rsidRDefault="00AC4825" w:rsidP="00850957">
      <w:pPr>
        <w:pStyle w:val="Akapitzlist"/>
        <w:numPr>
          <w:ilvl w:val="0"/>
          <w:numId w:val="33"/>
        </w:numPr>
        <w:spacing w:after="120" w:line="276" w:lineRule="auto"/>
      </w:pPr>
      <w:r>
        <w:t>Dyrektor s</w:t>
      </w:r>
      <w:r w:rsidR="00DD196A">
        <w:t>zkoły, podejmując decyzję, o której mowa w punkcie poprzedzającym, poleca pracownikowi sekretariatu przygotować wybrane pomieszczenie w celu realizacji materiału medialnego w taki sposób, by uniemożliwić filmowanie p</w:t>
      </w:r>
      <w:r>
        <w:t>rzebywających na terenie s</w:t>
      </w:r>
      <w:r w:rsidR="00DD196A">
        <w:t xml:space="preserve">zkoły uczniów. </w:t>
      </w:r>
    </w:p>
    <w:p w14:paraId="76770AF3" w14:textId="77777777" w:rsidR="00AE3ED9" w:rsidRDefault="00AE3ED9" w:rsidP="00855274">
      <w:pPr>
        <w:spacing w:after="120" w:line="276" w:lineRule="auto"/>
        <w:ind w:left="85" w:hanging="10"/>
        <w:jc w:val="center"/>
        <w:rPr>
          <w:b/>
        </w:rPr>
      </w:pPr>
    </w:p>
    <w:p w14:paraId="24979168" w14:textId="5B0261D9" w:rsidR="00DD196A" w:rsidRDefault="00520E4B" w:rsidP="00855274">
      <w:pPr>
        <w:spacing w:after="120" w:line="276" w:lineRule="auto"/>
        <w:ind w:left="85" w:hanging="10"/>
        <w:jc w:val="center"/>
      </w:pPr>
      <w:r>
        <w:rPr>
          <w:b/>
        </w:rPr>
        <w:t>ROZDZIAŁ 7</w:t>
      </w:r>
      <w:r w:rsidR="00DD196A">
        <w:rPr>
          <w:b/>
        </w:rPr>
        <w:t xml:space="preserve"> </w:t>
      </w:r>
    </w:p>
    <w:p w14:paraId="23EC0F33" w14:textId="698D6373" w:rsidR="00FA6D86" w:rsidRDefault="005808C8" w:rsidP="007C3B01">
      <w:pPr>
        <w:spacing w:after="120" w:line="276" w:lineRule="auto"/>
        <w:ind w:left="85" w:right="5" w:hanging="10"/>
        <w:jc w:val="center"/>
      </w:pPr>
      <w:r>
        <w:rPr>
          <w:b/>
        </w:rPr>
        <w:t xml:space="preserve">Zasady ochrony wizerunku </w:t>
      </w:r>
      <w:r w:rsidR="002E4BC8">
        <w:rPr>
          <w:b/>
        </w:rPr>
        <w:t>ucznia</w:t>
      </w:r>
      <w:r w:rsidR="00DD196A">
        <w:rPr>
          <w:b/>
        </w:rPr>
        <w:t xml:space="preserve"> </w:t>
      </w:r>
    </w:p>
    <w:p w14:paraId="2204F914" w14:textId="18D583D5" w:rsidR="00DD196A" w:rsidRDefault="005808C8" w:rsidP="000C5FAC">
      <w:pPr>
        <w:spacing w:after="120" w:line="276" w:lineRule="auto"/>
        <w:ind w:left="378" w:firstLine="0"/>
      </w:pPr>
      <w:r>
        <w:t>Pracownicy s</w:t>
      </w:r>
      <w:r w:rsidR="002E4BC8">
        <w:t>zkoły uznając prawo ucznia</w:t>
      </w:r>
      <w:r w:rsidR="00DD196A">
        <w:t xml:space="preserve"> do prywatności i ochrony dóbr osobistych, zapewniają ochronę</w:t>
      </w:r>
      <w:r w:rsidR="00EA0BC4">
        <w:t xml:space="preserve"> jego wizerunku</w:t>
      </w:r>
      <w:r w:rsidR="00DD196A">
        <w:t xml:space="preserve">. </w:t>
      </w:r>
    </w:p>
    <w:p w14:paraId="33D446C3" w14:textId="360EEBAB" w:rsidR="00DD196A" w:rsidRDefault="007C3B01" w:rsidP="00855274">
      <w:pPr>
        <w:spacing w:after="120" w:line="276" w:lineRule="auto"/>
        <w:ind w:left="85" w:right="3" w:hanging="10"/>
        <w:jc w:val="center"/>
      </w:pPr>
      <w:r>
        <w:rPr>
          <w:b/>
        </w:rPr>
        <w:t>§ 13</w:t>
      </w:r>
      <w:r w:rsidR="00DD196A">
        <w:rPr>
          <w:b/>
        </w:rPr>
        <w:t xml:space="preserve">. </w:t>
      </w:r>
    </w:p>
    <w:p w14:paraId="71AB8027" w14:textId="357D5DDC" w:rsidR="00DD196A" w:rsidRDefault="00FA6D86" w:rsidP="00850957">
      <w:pPr>
        <w:pStyle w:val="Akapitzlist"/>
        <w:numPr>
          <w:ilvl w:val="0"/>
          <w:numId w:val="34"/>
        </w:numPr>
        <w:spacing w:after="120" w:line="276" w:lineRule="auto"/>
      </w:pPr>
      <w:r>
        <w:t>Pracownikowi s</w:t>
      </w:r>
      <w:r w:rsidR="00DD196A">
        <w:t>zkoły nie wolno umożliwiać przedstawicielom me</w:t>
      </w:r>
      <w:r w:rsidR="00EA0BC4">
        <w:t>diów utrwalania wizerunku małoletniego</w:t>
      </w:r>
      <w:r w:rsidR="00DD196A">
        <w:t xml:space="preserve"> (tj. filmowan</w:t>
      </w:r>
      <w:r>
        <w:t>ie, fotografowanie) na terenie s</w:t>
      </w:r>
      <w:r w:rsidR="00EA0BC4">
        <w:t xml:space="preserve">zkoły bez pisemnej zgody </w:t>
      </w:r>
      <w:r w:rsidR="00DD196A">
        <w:t xml:space="preserve">opiekuna małoletniego. </w:t>
      </w:r>
    </w:p>
    <w:p w14:paraId="5B6045C9" w14:textId="2D26B65F" w:rsidR="00DD196A" w:rsidRDefault="00DD196A" w:rsidP="00850957">
      <w:pPr>
        <w:pStyle w:val="Akapitzlist"/>
        <w:numPr>
          <w:ilvl w:val="0"/>
          <w:numId w:val="34"/>
        </w:numPr>
        <w:spacing w:after="120" w:line="276" w:lineRule="auto"/>
      </w:pPr>
      <w:r>
        <w:t xml:space="preserve">W celu uzyskania zgody opiekuna małoletniego na utrwalanie </w:t>
      </w:r>
      <w:r w:rsidR="00FA6D86">
        <w:t xml:space="preserve">jego </w:t>
      </w:r>
      <w:r>
        <w:t>wizerun</w:t>
      </w:r>
      <w:r w:rsidR="00FA6D86">
        <w:t>ku, pracownik s</w:t>
      </w:r>
      <w:r>
        <w:t xml:space="preserve">zkoły może skontaktować się z opiekunem małoletniego i ustalić procedurę uzyskania zgody.  </w:t>
      </w:r>
    </w:p>
    <w:p w14:paraId="078DD07D" w14:textId="1EE5DCC6" w:rsidR="00165A81" w:rsidRPr="007C3B01" w:rsidRDefault="00DD196A" w:rsidP="00850957">
      <w:pPr>
        <w:pStyle w:val="Akapitzlist"/>
        <w:numPr>
          <w:ilvl w:val="0"/>
          <w:numId w:val="34"/>
        </w:numPr>
        <w:spacing w:after="120" w:line="276" w:lineRule="auto"/>
      </w:pPr>
      <w:r>
        <w:t xml:space="preserve">Jeżeli wizerunek małoletniego stanowi jedynie szczegół całości, takiej jak zgromadzenie, krajobraz, publiczna impreza, zgoda opiekunów na utrwalanie wizerunku małoletniego nie jest wymagana.  </w:t>
      </w:r>
    </w:p>
    <w:p w14:paraId="6ABEE50F" w14:textId="376B1467" w:rsidR="00DD196A" w:rsidRDefault="00FA6D86" w:rsidP="00855274">
      <w:pPr>
        <w:spacing w:after="120" w:line="276" w:lineRule="auto"/>
        <w:ind w:left="85" w:right="3" w:hanging="10"/>
        <w:jc w:val="center"/>
      </w:pPr>
      <w:r>
        <w:rPr>
          <w:b/>
        </w:rPr>
        <w:lastRenderedPageBreak/>
        <w:t>§ 1</w:t>
      </w:r>
      <w:r w:rsidR="007C3B01">
        <w:rPr>
          <w:b/>
        </w:rPr>
        <w:t>4</w:t>
      </w:r>
      <w:r w:rsidR="00DD196A">
        <w:rPr>
          <w:b/>
        </w:rPr>
        <w:t xml:space="preserve">. </w:t>
      </w:r>
    </w:p>
    <w:p w14:paraId="386659F3" w14:textId="04F76A31" w:rsidR="00DD196A" w:rsidRDefault="00DD196A" w:rsidP="00850957">
      <w:pPr>
        <w:pStyle w:val="Akapitzlist"/>
        <w:numPr>
          <w:ilvl w:val="0"/>
          <w:numId w:val="35"/>
        </w:numPr>
        <w:spacing w:after="120" w:line="276" w:lineRule="auto"/>
      </w:pPr>
      <w:r>
        <w:t>U</w:t>
      </w:r>
      <w:r w:rsidR="00FA6D86">
        <w:t>publicznienie przez pra</w:t>
      </w:r>
      <w:r w:rsidR="002E4BC8">
        <w:t xml:space="preserve">cownika szkoły wizerunku </w:t>
      </w:r>
      <w:r w:rsidR="00534153">
        <w:t xml:space="preserve">małoletniego </w:t>
      </w:r>
      <w:r>
        <w:t xml:space="preserve">utrwalonego </w:t>
      </w:r>
      <w:r w:rsidR="003B0184">
        <w:br/>
      </w:r>
      <w:r>
        <w:t>w jakiejkolwiek formie (tj. fotografia, nagranie audio-wideo) wymag</w:t>
      </w:r>
      <w:r w:rsidR="00FA6D86">
        <w:t>a</w:t>
      </w:r>
      <w:r w:rsidR="002E4BC8">
        <w:t xml:space="preserve"> pis</w:t>
      </w:r>
      <w:r w:rsidR="007C3B01">
        <w:t>emnej zgody rodzica</w:t>
      </w:r>
      <w:r w:rsidR="002E4BC8">
        <w:t xml:space="preserve"> ucznia</w:t>
      </w:r>
      <w:r>
        <w:t xml:space="preserve">. </w:t>
      </w:r>
    </w:p>
    <w:p w14:paraId="22B19991" w14:textId="689E5988" w:rsidR="003B0184" w:rsidRDefault="003B0184" w:rsidP="00850957">
      <w:pPr>
        <w:pStyle w:val="Akapitzlist"/>
        <w:numPr>
          <w:ilvl w:val="0"/>
          <w:numId w:val="35"/>
        </w:numPr>
        <w:spacing w:after="120" w:line="276" w:lineRule="auto"/>
      </w:pPr>
      <w:r>
        <w:t xml:space="preserve">Po przyjęciu do szkoły, pełnoletni uczniowie, a w przypadku małoletnich – rodzice, decydują </w:t>
      </w:r>
      <w:r w:rsidRPr="00245742">
        <w:t xml:space="preserve"> czy wyrażają zgodę na publikację zdjęć i filmów prezentujących </w:t>
      </w:r>
      <w:r>
        <w:t>ich wizerunek</w:t>
      </w:r>
      <w:r w:rsidR="00323130">
        <w:t>.</w:t>
      </w:r>
    </w:p>
    <w:p w14:paraId="72DCC81E" w14:textId="21D0A5D4" w:rsidR="006852AD" w:rsidRDefault="00DD196A" w:rsidP="00637946">
      <w:pPr>
        <w:pStyle w:val="Akapitzlist"/>
        <w:numPr>
          <w:ilvl w:val="0"/>
          <w:numId w:val="35"/>
        </w:numPr>
        <w:spacing w:after="120" w:line="276" w:lineRule="auto"/>
      </w:pPr>
      <w:r>
        <w:t>Przed utrwaleniem wize</w:t>
      </w:r>
      <w:r w:rsidR="00FA6D86">
        <w:t>r</w:t>
      </w:r>
      <w:r w:rsidR="002E4BC8">
        <w:t>unku małoletniego należy ucznia</w:t>
      </w:r>
      <w:r>
        <w:t xml:space="preserve"> oraz </w:t>
      </w:r>
      <w:r w:rsidR="00FA6D86">
        <w:t xml:space="preserve">jego </w:t>
      </w:r>
      <w:r w:rsidR="007C3B01">
        <w:t>rodzica</w:t>
      </w:r>
      <w:r>
        <w:t xml:space="preserve"> poinformować </w:t>
      </w:r>
      <w:r w:rsidR="00EA0BC4">
        <w:br/>
      </w:r>
      <w:r>
        <w:t xml:space="preserve">o tym, gdzie będzie umieszczony zarejestrowany wizerunek i w jakim kontekście będzie wykorzystywany (np. że umieszczony zostanie na stronie </w:t>
      </w:r>
      <w:hyperlink r:id="rId21" w:history="1">
        <w:r w:rsidR="000E3808" w:rsidRPr="000C5FAC">
          <w:rPr>
            <w:rStyle w:val="Hipercze"/>
            <w:color w:val="auto"/>
            <w:u w:val="none"/>
          </w:rPr>
          <w:t>www.youtube.pl</w:t>
        </w:r>
      </w:hyperlink>
      <w:r w:rsidR="000E3808" w:rsidRPr="000C5FAC">
        <w:rPr>
          <w:color w:val="auto"/>
        </w:rPr>
        <w:t xml:space="preserve"> </w:t>
      </w:r>
      <w:r w:rsidR="000E3808">
        <w:t xml:space="preserve">lub szkolnym </w:t>
      </w:r>
      <w:proofErr w:type="spellStart"/>
      <w:r w:rsidR="000E3808">
        <w:t>facebooku</w:t>
      </w:r>
      <w:proofErr w:type="spellEnd"/>
      <w:r w:rsidR="00534153">
        <w:t xml:space="preserve">, </w:t>
      </w:r>
      <w:proofErr w:type="spellStart"/>
      <w:r w:rsidR="00534153">
        <w:t>instagramie</w:t>
      </w:r>
      <w:proofErr w:type="spellEnd"/>
      <w:r>
        <w:t xml:space="preserve">) w celach promocyjnych. </w:t>
      </w:r>
    </w:p>
    <w:p w14:paraId="5C768C55" w14:textId="77777777" w:rsidR="00637946" w:rsidRDefault="00637946" w:rsidP="00637946">
      <w:pPr>
        <w:pStyle w:val="Akapitzlist"/>
        <w:spacing w:after="120" w:line="276" w:lineRule="auto"/>
        <w:ind w:left="730" w:firstLine="0"/>
      </w:pPr>
    </w:p>
    <w:p w14:paraId="09AFF621" w14:textId="20312786" w:rsidR="00DD196A" w:rsidRDefault="00520E4B" w:rsidP="00596963">
      <w:pPr>
        <w:spacing w:after="120" w:line="276" w:lineRule="auto"/>
        <w:ind w:left="85" w:hanging="10"/>
        <w:jc w:val="center"/>
      </w:pPr>
      <w:r>
        <w:rPr>
          <w:b/>
        </w:rPr>
        <w:t>ROZDZIAŁ 8</w:t>
      </w:r>
    </w:p>
    <w:p w14:paraId="277CBCD1" w14:textId="77777777" w:rsidR="00EA0BC4" w:rsidRDefault="00EA0BC4" w:rsidP="00596963">
      <w:pPr>
        <w:spacing w:after="120" w:line="276" w:lineRule="auto"/>
        <w:ind w:left="85" w:right="38" w:hanging="10"/>
        <w:jc w:val="center"/>
        <w:rPr>
          <w:b/>
        </w:rPr>
      </w:pPr>
      <w:r>
        <w:rPr>
          <w:b/>
        </w:rPr>
        <w:t>Zasady bezpiecznego korzystania z Internetu i mediów elektronicznych</w:t>
      </w:r>
    </w:p>
    <w:p w14:paraId="1665B2F6" w14:textId="6927E453" w:rsidR="00DD196A" w:rsidRDefault="007C3B01" w:rsidP="00596963">
      <w:pPr>
        <w:spacing w:after="120" w:line="276" w:lineRule="auto"/>
        <w:ind w:left="85" w:right="3" w:hanging="10"/>
        <w:jc w:val="center"/>
      </w:pPr>
      <w:r>
        <w:rPr>
          <w:b/>
        </w:rPr>
        <w:t>§ 15</w:t>
      </w:r>
      <w:r w:rsidR="00DD196A">
        <w:rPr>
          <w:b/>
        </w:rPr>
        <w:t xml:space="preserve">. </w:t>
      </w:r>
    </w:p>
    <w:p w14:paraId="568F49C1" w14:textId="384D2BC1" w:rsidR="00DD196A" w:rsidRDefault="00DD196A" w:rsidP="00596963">
      <w:pPr>
        <w:pStyle w:val="Akapitzlist"/>
        <w:numPr>
          <w:ilvl w:val="0"/>
          <w:numId w:val="36"/>
        </w:numPr>
        <w:spacing w:after="120" w:line="276" w:lineRule="auto"/>
      </w:pPr>
      <w:r>
        <w:t>Szkoła zapewnia uczniom dostęp do Internetu oraz podejmuje d</w:t>
      </w:r>
      <w:r w:rsidR="002E4BC8">
        <w:t>ziałania zabezpieczające uczniów</w:t>
      </w:r>
      <w:r w:rsidR="00EA0BC4">
        <w:t xml:space="preserve"> </w:t>
      </w:r>
      <w:r>
        <w:t xml:space="preserve">przed dostępem do treści, które mogą stanowić zagrożenie dla ich prawidłowego rozwoju. </w:t>
      </w:r>
    </w:p>
    <w:p w14:paraId="520D4867" w14:textId="610BB4FC" w:rsidR="00DD196A" w:rsidRDefault="00DD196A" w:rsidP="00850957">
      <w:pPr>
        <w:pStyle w:val="Akapitzlist"/>
        <w:numPr>
          <w:ilvl w:val="0"/>
          <w:numId w:val="36"/>
        </w:numPr>
        <w:spacing w:after="120" w:line="276" w:lineRule="auto"/>
      </w:pPr>
      <w:r>
        <w:t xml:space="preserve">Zasady bezpiecznego korzystania z Internetu i mediów elektronicznych w </w:t>
      </w:r>
      <w:r w:rsidR="009205AD">
        <w:t>szkole:</w:t>
      </w:r>
    </w:p>
    <w:p w14:paraId="629F88B5" w14:textId="75D3443D" w:rsidR="00DD196A" w:rsidRDefault="00EA0BC4" w:rsidP="00850957">
      <w:pPr>
        <w:pStyle w:val="Akapitzlist"/>
        <w:numPr>
          <w:ilvl w:val="0"/>
          <w:numId w:val="37"/>
        </w:numPr>
        <w:spacing w:after="120" w:line="276" w:lineRule="auto"/>
      </w:pPr>
      <w:r>
        <w:t>s</w:t>
      </w:r>
      <w:r w:rsidR="00DD196A">
        <w:t xml:space="preserve">zkoła zapewnia personelowi i uczniom możliwość korzystania z Internetu w czasie trwania zajęć oraz poza nimi; </w:t>
      </w:r>
    </w:p>
    <w:p w14:paraId="68BAA5A0" w14:textId="4C1BA21A" w:rsidR="00CE2DEE" w:rsidRDefault="00CE2DEE" w:rsidP="00850957">
      <w:pPr>
        <w:pStyle w:val="Akapitzlist"/>
        <w:numPr>
          <w:ilvl w:val="0"/>
          <w:numId w:val="37"/>
        </w:numPr>
        <w:spacing w:after="120" w:line="276" w:lineRule="auto"/>
      </w:pPr>
      <w:r>
        <w:t>n</w:t>
      </w:r>
      <w:r w:rsidRPr="00CE2DEE">
        <w:t>a terenie szkoły dostępna jest sieć wif</w:t>
      </w:r>
      <w:r w:rsidR="007E6085">
        <w:t>i, zabezpieczona hasłem dostępu;</w:t>
      </w:r>
    </w:p>
    <w:p w14:paraId="1D4C7A2C" w14:textId="1BB1886F" w:rsidR="00DD196A" w:rsidRPr="000C5FAC" w:rsidRDefault="007E6085" w:rsidP="00850957">
      <w:pPr>
        <w:pStyle w:val="Akapitzlist"/>
        <w:numPr>
          <w:ilvl w:val="0"/>
          <w:numId w:val="37"/>
        </w:numPr>
        <w:spacing w:after="120" w:line="276" w:lineRule="auto"/>
      </w:pPr>
      <w:r>
        <w:t xml:space="preserve">dostawcą Internetu w Diecezjalnej Szkole Muzycznej II stopnia i </w:t>
      </w:r>
      <w:r w:rsidRPr="00596963">
        <w:rPr>
          <w:color w:val="auto"/>
        </w:rPr>
        <w:t>w S</w:t>
      </w:r>
      <w:r w:rsidR="007C3B01" w:rsidRPr="00596963">
        <w:rPr>
          <w:color w:val="auto"/>
        </w:rPr>
        <w:t xml:space="preserve">tudium Muzyki Kościelnej </w:t>
      </w:r>
      <w:r w:rsidRPr="00596963">
        <w:rPr>
          <w:color w:val="auto"/>
        </w:rPr>
        <w:t xml:space="preserve">jest Ogólnopolska Sieć Edukacyjna (OSE), która zapewnia wszelkie </w:t>
      </w:r>
      <w:r w:rsidRPr="000C5FAC">
        <w:rPr>
          <w:color w:val="auto"/>
        </w:rPr>
        <w:t>zabezpieczenia, w tym dostęp do treści nielegalnych i niebezpiecznych;</w:t>
      </w:r>
    </w:p>
    <w:p w14:paraId="040814D3" w14:textId="2A70A103" w:rsidR="00DD196A" w:rsidRPr="00596963" w:rsidRDefault="00DF33AC" w:rsidP="00850957">
      <w:pPr>
        <w:pStyle w:val="Akapitzlist"/>
        <w:numPr>
          <w:ilvl w:val="0"/>
          <w:numId w:val="37"/>
        </w:numPr>
        <w:spacing w:after="120" w:line="276" w:lineRule="auto"/>
        <w:rPr>
          <w:color w:val="auto"/>
        </w:rPr>
      </w:pPr>
      <w:r w:rsidRPr="00596963">
        <w:rPr>
          <w:color w:val="auto"/>
        </w:rPr>
        <w:t>w</w:t>
      </w:r>
      <w:r w:rsidR="00DD196A" w:rsidRPr="00596963">
        <w:rPr>
          <w:color w:val="auto"/>
        </w:rPr>
        <w:t xml:space="preserve"> przypadku znalezienia niebezpiecznych treści, </w:t>
      </w:r>
      <w:r w:rsidR="00CE2DEE" w:rsidRPr="00596963">
        <w:rPr>
          <w:color w:val="auto"/>
        </w:rPr>
        <w:t xml:space="preserve">dyrektor </w:t>
      </w:r>
      <w:r w:rsidR="00DD196A" w:rsidRPr="00596963">
        <w:rPr>
          <w:color w:val="auto"/>
        </w:rPr>
        <w:t>stara się ust</w:t>
      </w:r>
      <w:r w:rsidR="00CE2DEE" w:rsidRPr="00596963">
        <w:rPr>
          <w:color w:val="auto"/>
        </w:rPr>
        <w:t xml:space="preserve">alić kto korzystał </w:t>
      </w:r>
      <w:r w:rsidR="002E4BC8" w:rsidRPr="00596963">
        <w:rPr>
          <w:color w:val="auto"/>
        </w:rPr>
        <w:br/>
      </w:r>
      <w:r w:rsidR="00CE2DEE" w:rsidRPr="00596963">
        <w:rPr>
          <w:color w:val="auto"/>
        </w:rPr>
        <w:t xml:space="preserve">z komputera w czasie ich wprowadzenia i organizuje </w:t>
      </w:r>
      <w:r w:rsidRPr="00596963">
        <w:rPr>
          <w:color w:val="auto"/>
        </w:rPr>
        <w:t>dla małoletniego</w:t>
      </w:r>
      <w:r w:rsidR="00DD196A" w:rsidRPr="00596963">
        <w:rPr>
          <w:color w:val="auto"/>
        </w:rPr>
        <w:t xml:space="preserve"> rozmowę </w:t>
      </w:r>
      <w:r w:rsidR="007C3B01" w:rsidRPr="00596963">
        <w:rPr>
          <w:color w:val="auto"/>
        </w:rPr>
        <w:t xml:space="preserve">                                </w:t>
      </w:r>
      <w:r w:rsidR="00DD196A" w:rsidRPr="00596963">
        <w:rPr>
          <w:color w:val="auto"/>
        </w:rPr>
        <w:t>z psychologiem lub pedagogiem</w:t>
      </w:r>
      <w:r w:rsidR="00B43CC1" w:rsidRPr="00596963">
        <w:rPr>
          <w:color w:val="auto"/>
        </w:rPr>
        <w:t>.</w:t>
      </w:r>
      <w:r w:rsidR="00DD196A" w:rsidRPr="00596963">
        <w:rPr>
          <w:color w:val="auto"/>
        </w:rPr>
        <w:t xml:space="preserve"> </w:t>
      </w:r>
      <w:r w:rsidR="00B43CC1" w:rsidRPr="00596963">
        <w:rPr>
          <w:color w:val="auto"/>
        </w:rPr>
        <w:t xml:space="preserve">Jeżeli </w:t>
      </w:r>
      <w:r w:rsidR="00DD196A" w:rsidRPr="00596963">
        <w:rPr>
          <w:color w:val="auto"/>
        </w:rPr>
        <w:t>w wyniku przeprowadzonej rozmowy psycholog/ped</w:t>
      </w:r>
      <w:r w:rsidRPr="00596963">
        <w:rPr>
          <w:color w:val="auto"/>
        </w:rPr>
        <w:t>agog uzyska informacje, że małoletni</w:t>
      </w:r>
      <w:r w:rsidR="00DD196A" w:rsidRPr="00596963">
        <w:rPr>
          <w:color w:val="auto"/>
        </w:rPr>
        <w:t xml:space="preserve"> jest krzywdzony, podejmuje działania opisane w procedurze interwencji; </w:t>
      </w:r>
    </w:p>
    <w:p w14:paraId="4513A809" w14:textId="34E3CA7E" w:rsidR="00DD196A" w:rsidRDefault="00CE2DEE" w:rsidP="00850957">
      <w:pPr>
        <w:pStyle w:val="Akapitzlist"/>
        <w:numPr>
          <w:ilvl w:val="0"/>
          <w:numId w:val="37"/>
        </w:numPr>
        <w:spacing w:after="120" w:line="276" w:lineRule="auto"/>
      </w:pPr>
      <w:r>
        <w:t>w przypadku użytkowania sp</w:t>
      </w:r>
      <w:r w:rsidR="00DF33AC">
        <w:t>rzętu z dostępem do I</w:t>
      </w:r>
      <w:r>
        <w:t>nternetu</w:t>
      </w:r>
      <w:r w:rsidR="00DF33AC">
        <w:t xml:space="preserve"> pod nadzorem pracownika s</w:t>
      </w:r>
      <w:r w:rsidR="00DD196A">
        <w:t xml:space="preserve">zkoły, ma on obowiązek informowania małoletnich o zasadach bezpiecznego korzystania z </w:t>
      </w:r>
      <w:r>
        <w:t xml:space="preserve">zasobów internetowych i </w:t>
      </w:r>
      <w:r w:rsidR="00DD196A">
        <w:t>czuwa</w:t>
      </w:r>
      <w:r>
        <w:t>nia  nad bezpiecznym korzystaniem z sieci</w:t>
      </w:r>
      <w:r w:rsidR="00DD196A">
        <w:t xml:space="preserve"> podczas zajęć; </w:t>
      </w:r>
    </w:p>
    <w:p w14:paraId="54703ACE" w14:textId="55EF8C74" w:rsidR="00165A81" w:rsidRDefault="00DF33AC" w:rsidP="00850957">
      <w:pPr>
        <w:pStyle w:val="Akapitzlist"/>
        <w:numPr>
          <w:ilvl w:val="0"/>
          <w:numId w:val="37"/>
        </w:numPr>
        <w:spacing w:after="120" w:line="276" w:lineRule="auto"/>
      </w:pPr>
      <w:r>
        <w:t>s</w:t>
      </w:r>
      <w:r w:rsidR="00DD196A" w:rsidRPr="00B43CC1">
        <w:t xml:space="preserve">zkoła </w:t>
      </w:r>
      <w:r>
        <w:t>zapewnia</w:t>
      </w:r>
      <w:r w:rsidR="00DD196A" w:rsidRPr="00B43CC1">
        <w:t xml:space="preserve"> </w:t>
      </w:r>
      <w:r>
        <w:t xml:space="preserve">dostęp do </w:t>
      </w:r>
      <w:r w:rsidR="00DD196A" w:rsidRPr="00B43CC1">
        <w:t>materiałów edukacyjnych</w:t>
      </w:r>
      <w:r>
        <w:t>,</w:t>
      </w:r>
      <w:r w:rsidR="00DD196A" w:rsidRPr="00B43CC1">
        <w:t xml:space="preserve"> dotyczących bezpiecznego korzystania z Internetu. </w:t>
      </w:r>
    </w:p>
    <w:p w14:paraId="267AA9FC" w14:textId="1D2664DE" w:rsidR="00165A81" w:rsidRPr="00596963" w:rsidRDefault="003B0184" w:rsidP="00596963">
      <w:pPr>
        <w:pStyle w:val="Akapitzlist"/>
        <w:numPr>
          <w:ilvl w:val="0"/>
          <w:numId w:val="36"/>
        </w:numPr>
        <w:spacing w:after="120" w:line="276" w:lineRule="auto"/>
        <w:rPr>
          <w:b/>
        </w:rPr>
      </w:pPr>
      <w:r>
        <w:t>Zasady korzystania z telefonów komórkowych w szkole określa Statut szkoły.</w:t>
      </w:r>
      <w:r w:rsidR="000D528E">
        <w:t xml:space="preserve"> </w:t>
      </w:r>
    </w:p>
    <w:p w14:paraId="64F85D48" w14:textId="77777777" w:rsidR="00596963" w:rsidRPr="00596963" w:rsidRDefault="00596963" w:rsidP="00596963">
      <w:pPr>
        <w:pStyle w:val="Akapitzlist"/>
        <w:spacing w:after="120" w:line="276" w:lineRule="auto"/>
        <w:ind w:left="730" w:firstLine="0"/>
        <w:rPr>
          <w:b/>
        </w:rPr>
      </w:pPr>
    </w:p>
    <w:p w14:paraId="4FEBF540" w14:textId="77777777" w:rsidR="00AE3ED9" w:rsidRDefault="00AE3ED9" w:rsidP="00596963">
      <w:pPr>
        <w:spacing w:after="120" w:line="276" w:lineRule="auto"/>
        <w:ind w:left="85" w:hanging="11"/>
        <w:jc w:val="center"/>
        <w:rPr>
          <w:b/>
        </w:rPr>
      </w:pPr>
    </w:p>
    <w:p w14:paraId="5A4AD2B4" w14:textId="6FD9283D" w:rsidR="00DD196A" w:rsidRDefault="00520E4B" w:rsidP="00596963">
      <w:pPr>
        <w:spacing w:after="120" w:line="276" w:lineRule="auto"/>
        <w:ind w:left="85" w:hanging="11"/>
        <w:jc w:val="center"/>
      </w:pPr>
      <w:r>
        <w:rPr>
          <w:b/>
        </w:rPr>
        <w:lastRenderedPageBreak/>
        <w:t>ROZDZIAŁ 9</w:t>
      </w:r>
    </w:p>
    <w:p w14:paraId="46EA0B30" w14:textId="2FD99724" w:rsidR="00B10394" w:rsidRDefault="00B10394" w:rsidP="00596963">
      <w:pPr>
        <w:spacing w:after="120" w:line="276" w:lineRule="auto"/>
        <w:ind w:left="368" w:hanging="11"/>
        <w:jc w:val="center"/>
        <w:rPr>
          <w:b/>
        </w:rPr>
      </w:pPr>
      <w:r>
        <w:rPr>
          <w:b/>
        </w:rPr>
        <w:t xml:space="preserve">Zasady </w:t>
      </w:r>
      <w:r w:rsidR="002E4BC8">
        <w:rPr>
          <w:b/>
        </w:rPr>
        <w:t>ustalenia planu wsparcia ucznia</w:t>
      </w:r>
      <w:r>
        <w:rPr>
          <w:b/>
        </w:rPr>
        <w:t xml:space="preserve"> po ujawnieniu krzywdy</w:t>
      </w:r>
    </w:p>
    <w:p w14:paraId="35A4A432" w14:textId="2F011D4F" w:rsidR="00DD196A" w:rsidRDefault="00DD196A" w:rsidP="00596963">
      <w:pPr>
        <w:spacing w:after="120" w:line="276" w:lineRule="auto"/>
        <w:ind w:left="85" w:right="3" w:hanging="11"/>
        <w:jc w:val="center"/>
      </w:pPr>
      <w:r>
        <w:rPr>
          <w:b/>
        </w:rPr>
        <w:t>§ 1</w:t>
      </w:r>
      <w:r w:rsidR="007C3B01">
        <w:rPr>
          <w:b/>
        </w:rPr>
        <w:t>6</w:t>
      </w:r>
      <w:r>
        <w:rPr>
          <w:b/>
        </w:rPr>
        <w:t>.</w:t>
      </w:r>
    </w:p>
    <w:p w14:paraId="083BE663" w14:textId="490B4763" w:rsidR="00DD196A" w:rsidRDefault="00DD196A" w:rsidP="00596963">
      <w:pPr>
        <w:pStyle w:val="Akapitzlist"/>
        <w:numPr>
          <w:ilvl w:val="0"/>
          <w:numId w:val="38"/>
        </w:numPr>
        <w:spacing w:after="120" w:line="276" w:lineRule="auto"/>
      </w:pPr>
      <w:r>
        <w:t>Pomimo zastosowania procedury interwencji, dyrekcja tworzy grupę wsparcia d</w:t>
      </w:r>
      <w:r w:rsidR="002E4BC8">
        <w:t>la pokrzywdzonego ucznia</w:t>
      </w:r>
      <w:r>
        <w:t xml:space="preserve">. </w:t>
      </w:r>
    </w:p>
    <w:p w14:paraId="7D021DBB" w14:textId="74ADED23" w:rsidR="00DD196A" w:rsidRDefault="00DD196A" w:rsidP="00850957">
      <w:pPr>
        <w:pStyle w:val="Akapitzlist"/>
        <w:numPr>
          <w:ilvl w:val="0"/>
          <w:numId w:val="38"/>
        </w:numPr>
        <w:spacing w:after="120" w:line="276" w:lineRule="auto"/>
      </w:pPr>
      <w:r>
        <w:t xml:space="preserve">W skład grupy każdorazowo wchodzi </w:t>
      </w:r>
      <w:r w:rsidR="00B43CC1">
        <w:t xml:space="preserve">społeczny opiekun klasy, nauczyciel przedmiotu głównego </w:t>
      </w:r>
      <w:r w:rsidR="00CB6D5F">
        <w:t>lub in</w:t>
      </w:r>
      <w:r w:rsidR="00B10394">
        <w:t>ny pracownik upoważniony przez d</w:t>
      </w:r>
      <w:r w:rsidR="00CB6D5F">
        <w:t>yrektora szkoły.</w:t>
      </w:r>
      <w:r>
        <w:t xml:space="preserve"> </w:t>
      </w:r>
      <w:r w:rsidR="00CB6D5F">
        <w:t xml:space="preserve">Grupa wsparcia składa się z minimum dwóch pracowników. </w:t>
      </w:r>
    </w:p>
    <w:p w14:paraId="553B90DC" w14:textId="2F7F4B95" w:rsidR="00DD196A" w:rsidRDefault="00DD196A" w:rsidP="00850957">
      <w:pPr>
        <w:pStyle w:val="Akapitzlist"/>
        <w:numPr>
          <w:ilvl w:val="0"/>
          <w:numId w:val="38"/>
        </w:numPr>
        <w:spacing w:after="120" w:line="276" w:lineRule="auto"/>
      </w:pPr>
      <w:r>
        <w:t xml:space="preserve">Grupa może poszerzyć się do większej liczby specjalistów w zależności od doznanej krzywdy. </w:t>
      </w:r>
    </w:p>
    <w:p w14:paraId="6931208F" w14:textId="2EB4B8D6" w:rsidR="00DD196A" w:rsidRDefault="00DD196A" w:rsidP="00850957">
      <w:pPr>
        <w:pStyle w:val="Akapitzlist"/>
        <w:numPr>
          <w:ilvl w:val="0"/>
          <w:numId w:val="38"/>
        </w:numPr>
        <w:spacing w:after="120" w:line="276" w:lineRule="auto"/>
      </w:pPr>
      <w:r>
        <w:t xml:space="preserve">Grupa wsparcia spotyka się celem ustalenia jaka pomoc uczniowi będzie niezbędna od razu oraz w dalszej perspektywie czasu. </w:t>
      </w:r>
    </w:p>
    <w:p w14:paraId="1CBB0995" w14:textId="0FDEBFE7" w:rsidR="00DD196A" w:rsidRDefault="00DD196A" w:rsidP="00850957">
      <w:pPr>
        <w:pStyle w:val="Akapitzlist"/>
        <w:numPr>
          <w:ilvl w:val="0"/>
          <w:numId w:val="38"/>
        </w:numPr>
        <w:spacing w:after="120" w:line="276" w:lineRule="auto"/>
      </w:pPr>
      <w:r>
        <w:t>Grupa wsparcia tworzy IPD (Indywidualny Plan Działania), który stanowi dokument zapisany  i</w:t>
      </w:r>
      <w:r w:rsidR="00CB6D5F">
        <w:t> </w:t>
      </w:r>
      <w:r>
        <w:t xml:space="preserve">przechowywany w aktach ucznia. </w:t>
      </w:r>
    </w:p>
    <w:p w14:paraId="3F21D073" w14:textId="57F187AE" w:rsidR="00534153" w:rsidRDefault="00534153" w:rsidP="00850957">
      <w:pPr>
        <w:pStyle w:val="Akapitzlist"/>
        <w:numPr>
          <w:ilvl w:val="0"/>
          <w:numId w:val="38"/>
        </w:numPr>
        <w:spacing w:after="120" w:line="276" w:lineRule="auto"/>
      </w:pPr>
      <w:r>
        <w:t xml:space="preserve">IPD </w:t>
      </w:r>
      <w:r w:rsidR="00DD196A">
        <w:t>zawiera przede wszystkim informacje o podjętych działaniach, plan spotkań ze</w:t>
      </w:r>
      <w:r w:rsidR="00CB6D5F">
        <w:t> </w:t>
      </w:r>
      <w:r w:rsidR="00DD196A">
        <w:t xml:space="preserve">specjalistami/opiekunami/nauczycielami oraz przypuszczalny czas trwania wsparcia. </w:t>
      </w:r>
    </w:p>
    <w:p w14:paraId="67EEFBDF" w14:textId="77777777" w:rsidR="000C5FAC" w:rsidRPr="000C5FAC" w:rsidRDefault="000C5FAC" w:rsidP="000C5FAC">
      <w:pPr>
        <w:pStyle w:val="Akapitzlist"/>
        <w:spacing w:after="120" w:line="276" w:lineRule="auto"/>
        <w:ind w:left="730" w:firstLine="0"/>
      </w:pPr>
    </w:p>
    <w:p w14:paraId="3DD8DDFE" w14:textId="4171A05C" w:rsidR="00DD196A" w:rsidRDefault="00520E4B" w:rsidP="00596963">
      <w:pPr>
        <w:spacing w:after="120" w:line="276" w:lineRule="auto"/>
        <w:ind w:left="85" w:hanging="11"/>
        <w:jc w:val="center"/>
      </w:pPr>
      <w:r>
        <w:rPr>
          <w:b/>
        </w:rPr>
        <w:t>ROZDZIAŁ 10</w:t>
      </w:r>
    </w:p>
    <w:p w14:paraId="037F977C" w14:textId="3CAD0E5C" w:rsidR="00596963" w:rsidRPr="00596963" w:rsidRDefault="00DD196A" w:rsidP="00596963">
      <w:pPr>
        <w:spacing w:after="120" w:line="276" w:lineRule="auto"/>
        <w:ind w:left="85" w:right="9" w:hanging="11"/>
        <w:jc w:val="center"/>
      </w:pPr>
      <w:r>
        <w:rPr>
          <w:b/>
        </w:rPr>
        <w:t>P</w:t>
      </w:r>
      <w:r w:rsidR="00B10394">
        <w:rPr>
          <w:b/>
        </w:rPr>
        <w:t xml:space="preserve">rocedury określające zakładanie „Niebieskiej Karty” </w:t>
      </w:r>
    </w:p>
    <w:p w14:paraId="1A10C1D2" w14:textId="56686F8F" w:rsidR="00DD196A" w:rsidRDefault="007C3B01" w:rsidP="00596963">
      <w:pPr>
        <w:spacing w:after="120" w:line="276" w:lineRule="auto"/>
        <w:ind w:left="85" w:right="3" w:hanging="11"/>
        <w:jc w:val="center"/>
      </w:pPr>
      <w:r>
        <w:rPr>
          <w:b/>
        </w:rPr>
        <w:t>§ 17</w:t>
      </w:r>
      <w:r w:rsidR="00DD196A">
        <w:rPr>
          <w:b/>
        </w:rPr>
        <w:t xml:space="preserve">. </w:t>
      </w:r>
    </w:p>
    <w:p w14:paraId="0FE850A3" w14:textId="4CC8877E" w:rsidR="00DD196A" w:rsidRDefault="00DD196A" w:rsidP="00850957">
      <w:pPr>
        <w:pStyle w:val="Akapitzlist"/>
        <w:numPr>
          <w:ilvl w:val="0"/>
          <w:numId w:val="39"/>
        </w:numPr>
        <w:spacing w:after="120" w:line="276" w:lineRule="auto"/>
      </w:pPr>
      <w:r>
        <w:t>Głównym celem „Niebieskich Kart” jest uspraw</w:t>
      </w:r>
      <w:r w:rsidR="00B10394">
        <w:t>nienie pomocy oferowanej przez s</w:t>
      </w:r>
      <w:r>
        <w:t xml:space="preserve">zkołę, ale też tworzenie warunków do systemowego, interdyscyplinarnego modelu pracy z rodziną. </w:t>
      </w:r>
    </w:p>
    <w:p w14:paraId="5E6A2B4B" w14:textId="4394DEA1" w:rsidR="00DD196A" w:rsidRDefault="00DD196A" w:rsidP="00850957">
      <w:pPr>
        <w:pStyle w:val="Akapitzlist"/>
        <w:numPr>
          <w:ilvl w:val="0"/>
          <w:numId w:val="39"/>
        </w:numPr>
        <w:spacing w:after="120" w:line="276" w:lineRule="auto"/>
      </w:pPr>
      <w:r>
        <w:t xml:space="preserve">Jeśli </w:t>
      </w:r>
      <w:r w:rsidR="00B10394">
        <w:t>do jakiegokolwiek praco</w:t>
      </w:r>
      <w:r w:rsidR="002E4BC8">
        <w:t>wnika w szkole przyjdzie uczeń</w:t>
      </w:r>
      <w:r>
        <w:t xml:space="preserve"> i zgłosi, iż wobec niego stosowana jest przemoc</w:t>
      </w:r>
      <w:r w:rsidR="00E3617C">
        <w:t>,</w:t>
      </w:r>
      <w:r>
        <w:t xml:space="preserve"> pracownik ten powinien wszcząć procedurę „Niebieskie Karty”. Każde powzięcie informacji o zaistnieniu przemocy nakazuje rozpocząć działania. </w:t>
      </w:r>
      <w:r w:rsidR="002B69FE">
        <w:t xml:space="preserve">Rozpoczęcie działania </w:t>
      </w:r>
      <w:r w:rsidR="00AB00B2">
        <w:t xml:space="preserve">może być </w:t>
      </w:r>
      <w:r w:rsidR="002B69FE">
        <w:t xml:space="preserve">poprzedzone konsultacją z </w:t>
      </w:r>
      <w:r w:rsidR="00E3617C">
        <w:t>inną osobą</w:t>
      </w:r>
      <w:r w:rsidR="00AB00B2">
        <w:t xml:space="preserve"> merytorycznie uprawnioną i </w:t>
      </w:r>
      <w:r w:rsidR="002B69FE">
        <w:t>upoważnioną w ramach niniejszej procedury.</w:t>
      </w:r>
    </w:p>
    <w:p w14:paraId="2A0BD149" w14:textId="7F646725" w:rsidR="00DD196A" w:rsidRDefault="00DD196A" w:rsidP="00850957">
      <w:pPr>
        <w:pStyle w:val="Akapitzlist"/>
        <w:numPr>
          <w:ilvl w:val="0"/>
          <w:numId w:val="39"/>
        </w:numPr>
        <w:spacing w:after="120" w:line="276" w:lineRule="auto"/>
      </w:pPr>
      <w:r>
        <w:t>Procedura „Niebieskie Karty” stosowana jest każdorazowo w sytuacjach podejmowania interwencji w sytuacj</w:t>
      </w:r>
      <w:r w:rsidR="00B10394">
        <w:t>i podejrzenia krzywdzenia dziecka,</w:t>
      </w:r>
      <w:r w:rsidR="000C5FAC">
        <w:t xml:space="preserve"> opisanych w rozdziale 4</w:t>
      </w:r>
      <w:r>
        <w:t xml:space="preserve">.  </w:t>
      </w:r>
    </w:p>
    <w:p w14:paraId="67985CC4" w14:textId="5C6BA013" w:rsidR="009205AD" w:rsidRDefault="00DD196A" w:rsidP="00850957">
      <w:pPr>
        <w:pStyle w:val="Akapitzlist"/>
        <w:numPr>
          <w:ilvl w:val="0"/>
          <w:numId w:val="39"/>
        </w:numPr>
        <w:spacing w:after="120" w:line="276" w:lineRule="auto"/>
      </w:pPr>
      <w:r>
        <w:t xml:space="preserve">Procedurę „Niebieskie Karty” stanowi </w:t>
      </w:r>
      <w:r w:rsidR="00534153" w:rsidRPr="000C5FAC">
        <w:rPr>
          <w:b/>
        </w:rPr>
        <w:t>Załącznik nr 5</w:t>
      </w:r>
      <w:r>
        <w:t xml:space="preserve"> niniejszych standardów. </w:t>
      </w:r>
    </w:p>
    <w:p w14:paraId="5BC25EED" w14:textId="77777777" w:rsidR="00B10394" w:rsidRDefault="00B10394" w:rsidP="00855274">
      <w:pPr>
        <w:spacing w:after="120" w:line="276" w:lineRule="auto"/>
        <w:ind w:left="370" w:firstLine="0"/>
      </w:pPr>
    </w:p>
    <w:p w14:paraId="2E6844D2" w14:textId="4E398338" w:rsidR="00B10394" w:rsidRDefault="00520E4B" w:rsidP="00596963">
      <w:pPr>
        <w:spacing w:after="120" w:line="276" w:lineRule="auto"/>
        <w:ind w:left="85" w:hanging="10"/>
        <w:jc w:val="center"/>
        <w:rPr>
          <w:b/>
        </w:rPr>
      </w:pPr>
      <w:r w:rsidRPr="00CA421E">
        <w:rPr>
          <w:b/>
        </w:rPr>
        <w:t>ROZDZIAŁ 11</w:t>
      </w:r>
    </w:p>
    <w:p w14:paraId="0F6BD7E2" w14:textId="15A6DA90" w:rsidR="00CA421E" w:rsidRPr="00A24837" w:rsidRDefault="00CA421E" w:rsidP="00596963">
      <w:pPr>
        <w:pStyle w:val="Nagwek1"/>
        <w:spacing w:after="120" w:line="276" w:lineRule="auto"/>
        <w:jc w:val="center"/>
        <w:rPr>
          <w:rFonts w:ascii="Times New Roman" w:hAnsi="Times New Roman" w:cs="Times New Roman"/>
          <w:b/>
          <w:color w:val="auto"/>
          <w:sz w:val="48"/>
        </w:rPr>
      </w:pPr>
      <w:r w:rsidRPr="00CA421E">
        <w:rPr>
          <w:rFonts w:ascii="Times New Roman" w:hAnsi="Times New Roman" w:cs="Times New Roman"/>
          <w:b/>
          <w:sz w:val="24"/>
          <w:szCs w:val="24"/>
        </w:rPr>
        <w:t>Zasady przeglądu i aktualizacji standardów</w:t>
      </w:r>
    </w:p>
    <w:p w14:paraId="7A1102A9" w14:textId="3E2AE926" w:rsidR="00CA421E" w:rsidRPr="00A24837" w:rsidRDefault="00DD196A" w:rsidP="00596963">
      <w:pPr>
        <w:spacing w:after="120" w:line="276" w:lineRule="auto"/>
        <w:ind w:left="85" w:right="3" w:hanging="10"/>
        <w:jc w:val="center"/>
        <w:rPr>
          <w:b/>
        </w:rPr>
      </w:pPr>
      <w:r w:rsidRPr="00CA421E">
        <w:rPr>
          <w:b/>
        </w:rPr>
        <w:t>§</w:t>
      </w:r>
      <w:r w:rsidR="007C3B01">
        <w:rPr>
          <w:b/>
        </w:rPr>
        <w:t xml:space="preserve"> 18</w:t>
      </w:r>
      <w:r w:rsidRPr="00CA421E">
        <w:rPr>
          <w:b/>
        </w:rPr>
        <w:t>.</w:t>
      </w:r>
    </w:p>
    <w:p w14:paraId="526A67F8" w14:textId="79DCBEC3" w:rsidR="007C3B01" w:rsidRPr="00596963" w:rsidRDefault="00534153" w:rsidP="00596963">
      <w:pPr>
        <w:pStyle w:val="Akapitzlist"/>
        <w:numPr>
          <w:ilvl w:val="0"/>
          <w:numId w:val="40"/>
        </w:numPr>
        <w:spacing w:after="120" w:line="276" w:lineRule="auto"/>
        <w:rPr>
          <w:color w:val="auto"/>
        </w:rPr>
      </w:pPr>
      <w:r w:rsidRPr="00596963">
        <w:rPr>
          <w:color w:val="auto"/>
        </w:rPr>
        <w:t>Oso</w:t>
      </w:r>
      <w:r w:rsidR="00637946">
        <w:rPr>
          <w:color w:val="auto"/>
        </w:rPr>
        <w:t>bą odpowiedzialną za Standardy Ochrony M</w:t>
      </w:r>
      <w:r w:rsidRPr="00596963">
        <w:rPr>
          <w:color w:val="auto"/>
        </w:rPr>
        <w:t>ałoletni</w:t>
      </w:r>
      <w:r w:rsidR="00596963" w:rsidRPr="00596963">
        <w:rPr>
          <w:color w:val="auto"/>
        </w:rPr>
        <w:t>ch jest dyrektor szkoły.</w:t>
      </w:r>
    </w:p>
    <w:p w14:paraId="6CD8665B" w14:textId="7710D271" w:rsidR="00CA421E" w:rsidRPr="000C5FAC" w:rsidRDefault="00CA421E" w:rsidP="00850957">
      <w:pPr>
        <w:pStyle w:val="Akapitzlist"/>
        <w:numPr>
          <w:ilvl w:val="0"/>
          <w:numId w:val="40"/>
        </w:numPr>
        <w:spacing w:after="120" w:line="276" w:lineRule="auto"/>
        <w:rPr>
          <w:color w:val="FF0000"/>
        </w:rPr>
      </w:pPr>
      <w:r w:rsidRPr="000C5FAC">
        <w:rPr>
          <w:kern w:val="0"/>
          <w:szCs w:val="24"/>
          <w14:ligatures w14:val="none"/>
        </w:rPr>
        <w:t>Osoba odpowiedzialna za standardy ochrony uczniów dokonuje raz na dwa lata ewaluacji standardów. Po przeprowadzeniu ankiety,</w:t>
      </w:r>
      <w:r w:rsidRPr="00CA421E">
        <w:t xml:space="preserve"> </w:t>
      </w:r>
      <w:r w:rsidRPr="000C5FAC">
        <w:rPr>
          <w:kern w:val="0"/>
          <w:szCs w:val="24"/>
          <w14:ligatures w14:val="none"/>
        </w:rPr>
        <w:t xml:space="preserve">skierowanej do personelu szkoły </w:t>
      </w:r>
      <w:r w:rsidRPr="000C5FAC">
        <w:rPr>
          <w:kern w:val="0"/>
          <w:szCs w:val="24"/>
          <w14:ligatures w14:val="none"/>
        </w:rPr>
        <w:lastRenderedPageBreak/>
        <w:t>ocenia poziom ich znajomości, przestrzegania w społeczności szkolnej oraz dost</w:t>
      </w:r>
      <w:r w:rsidR="00203922">
        <w:rPr>
          <w:kern w:val="0"/>
          <w:szCs w:val="24"/>
          <w14:ligatures w14:val="none"/>
        </w:rPr>
        <w:t xml:space="preserve">osowania do aktualnych potrzeb. </w:t>
      </w:r>
      <w:r w:rsidRPr="000C5FAC">
        <w:rPr>
          <w:kern w:val="0"/>
          <w:szCs w:val="24"/>
          <w14:ligatures w14:val="none"/>
        </w:rPr>
        <w:t>Weryfikuje również ich zgodność z obowiązującymi przepisami prawa. W</w:t>
      </w:r>
      <w:r w:rsidRPr="00CA421E">
        <w:t xml:space="preserve">zór </w:t>
      </w:r>
      <w:r>
        <w:t xml:space="preserve">ankiety </w:t>
      </w:r>
      <w:r w:rsidRPr="00CA421E">
        <w:t xml:space="preserve">stanowi </w:t>
      </w:r>
      <w:r w:rsidR="00237BEB" w:rsidRPr="000C5FAC">
        <w:rPr>
          <w:b/>
        </w:rPr>
        <w:t>Z</w:t>
      </w:r>
      <w:r w:rsidR="00534153" w:rsidRPr="000C5FAC">
        <w:rPr>
          <w:b/>
        </w:rPr>
        <w:t>ałącznik nr 6</w:t>
      </w:r>
      <w:r w:rsidRPr="00CA421E">
        <w:t xml:space="preserve"> do niniejszych Standardów. </w:t>
      </w:r>
    </w:p>
    <w:p w14:paraId="50E98CC0" w14:textId="01B89D2C" w:rsidR="00DD196A" w:rsidRPr="000C5FAC" w:rsidRDefault="00B94C90" w:rsidP="00850957">
      <w:pPr>
        <w:pStyle w:val="Akapitzlist"/>
        <w:numPr>
          <w:ilvl w:val="0"/>
          <w:numId w:val="40"/>
        </w:numPr>
        <w:spacing w:after="120" w:line="276" w:lineRule="auto"/>
        <w:rPr>
          <w:color w:val="FF0000"/>
        </w:rPr>
      </w:pPr>
      <w:r w:rsidRPr="00CA421E">
        <w:t>W ankiecie pracownicy s</w:t>
      </w:r>
      <w:r w:rsidR="00DD196A" w:rsidRPr="00CA421E">
        <w:t>zkoły mogą proponować zmiany Standardów oraz wsk</w:t>
      </w:r>
      <w:r w:rsidRPr="00CA421E">
        <w:t>azywać naruszenia Standardów w s</w:t>
      </w:r>
      <w:r w:rsidR="00DD196A" w:rsidRPr="00CA421E">
        <w:t xml:space="preserve">zkole.  </w:t>
      </w:r>
    </w:p>
    <w:p w14:paraId="2AC97A9E" w14:textId="03AE49F1" w:rsidR="00DD196A" w:rsidRPr="000C5FAC" w:rsidRDefault="00DD196A" w:rsidP="00850957">
      <w:pPr>
        <w:pStyle w:val="Akapitzlist"/>
        <w:numPr>
          <w:ilvl w:val="0"/>
          <w:numId w:val="40"/>
        </w:numPr>
        <w:spacing w:after="120" w:line="276" w:lineRule="auto"/>
        <w:rPr>
          <w:color w:val="FF0000"/>
        </w:rPr>
      </w:pPr>
      <w:r w:rsidRPr="00A24837">
        <w:t>Dok</w:t>
      </w:r>
      <w:r w:rsidR="00B94C90" w:rsidRPr="00A24837">
        <w:t>onując monitoringu Standardów, dyrektor s</w:t>
      </w:r>
      <w:r w:rsidRPr="00A24837">
        <w:t>zkoły może wyznaczyć osobę do przeprowadzenia ankiety wśród uczniów, dotyczącej świadomości małoletnich z f</w:t>
      </w:r>
      <w:r w:rsidR="00B94C90" w:rsidRPr="00A24837">
        <w:t>orm pomocy realizowanych przez s</w:t>
      </w:r>
      <w:r w:rsidRPr="00A24837">
        <w:t xml:space="preserve">zkołę. Wzór ankiety stanowi </w:t>
      </w:r>
      <w:r w:rsidR="00237BEB" w:rsidRPr="000C5FAC">
        <w:rPr>
          <w:b/>
        </w:rPr>
        <w:t>Załącznik nr 7</w:t>
      </w:r>
      <w:r w:rsidRPr="000C5FAC">
        <w:rPr>
          <w:b/>
        </w:rPr>
        <w:t xml:space="preserve"> </w:t>
      </w:r>
      <w:r w:rsidR="00B94C90" w:rsidRPr="00A24837">
        <w:t>do niniejszych Standardów</w:t>
      </w:r>
      <w:r w:rsidRPr="00A24837">
        <w:t xml:space="preserve">.  </w:t>
      </w:r>
    </w:p>
    <w:p w14:paraId="5794AC15" w14:textId="37BAFB12" w:rsidR="00237BEB" w:rsidRPr="00AE3ED9" w:rsidRDefault="00A24837" w:rsidP="00AE3ED9">
      <w:pPr>
        <w:pStyle w:val="Akapitzlist"/>
        <w:numPr>
          <w:ilvl w:val="0"/>
          <w:numId w:val="40"/>
        </w:numPr>
        <w:spacing w:after="120" w:line="276" w:lineRule="auto"/>
        <w:rPr>
          <w:color w:val="FF0000"/>
        </w:rPr>
      </w:pPr>
      <w:r w:rsidRPr="000C5FAC">
        <w:rPr>
          <w:kern w:val="0"/>
          <w:szCs w:val="24"/>
          <w14:ligatures w14:val="none"/>
        </w:rPr>
        <w:t>Dyrektor szkoły zasięga opinii rady pedagogicznej w sprawie wprowadzenia zmian w standardach ochrony uczniów i podejmuje decyzję odnośnie do ich zatwierdzenia. Zmiany zostają wprowadzone zarządzeniem dyrektora szkoły i zakomunikowane społeczności szkolnej. Nowa wersja standar</w:t>
      </w:r>
      <w:r w:rsidR="00AE3ED9">
        <w:rPr>
          <w:kern w:val="0"/>
          <w:szCs w:val="24"/>
          <w14:ligatures w14:val="none"/>
        </w:rPr>
        <w:t>dów zostaje wywieszona w szkole</w:t>
      </w:r>
      <w:r w:rsidR="00AE3ED9">
        <w:rPr>
          <w:color w:val="FF0000"/>
        </w:rPr>
        <w:br/>
      </w:r>
      <w:r w:rsidRPr="00AE3ED9">
        <w:rPr>
          <w:kern w:val="0"/>
          <w:szCs w:val="24"/>
          <w14:ligatures w14:val="none"/>
        </w:rPr>
        <w:t>i opublikowana na stronie internetowej. </w:t>
      </w:r>
    </w:p>
    <w:p w14:paraId="6A51F71B" w14:textId="77777777" w:rsidR="00637946" w:rsidRPr="00637946" w:rsidRDefault="00637946" w:rsidP="00637946">
      <w:pPr>
        <w:spacing w:after="120" w:line="276" w:lineRule="auto"/>
        <w:ind w:left="0" w:firstLine="0"/>
        <w:rPr>
          <w:color w:val="FF0000"/>
        </w:rPr>
      </w:pPr>
    </w:p>
    <w:p w14:paraId="2FC1062E" w14:textId="443850AE" w:rsidR="00DD196A" w:rsidRPr="00A24837" w:rsidRDefault="00520E4B" w:rsidP="00855274">
      <w:pPr>
        <w:spacing w:after="120" w:line="276" w:lineRule="auto"/>
        <w:ind w:left="85" w:hanging="10"/>
        <w:jc w:val="center"/>
      </w:pPr>
      <w:r w:rsidRPr="00A24837">
        <w:rPr>
          <w:b/>
        </w:rPr>
        <w:t>ROZDZIAŁ 12</w:t>
      </w:r>
    </w:p>
    <w:p w14:paraId="1405B3FC" w14:textId="77777777" w:rsidR="00A24837" w:rsidRPr="00A24837" w:rsidRDefault="00A24837" w:rsidP="00855274">
      <w:pPr>
        <w:pStyle w:val="Nagwek1"/>
        <w:spacing w:after="120" w:line="276" w:lineRule="auto"/>
        <w:jc w:val="center"/>
        <w:rPr>
          <w:rFonts w:ascii="Times New Roman" w:hAnsi="Times New Roman" w:cs="Times New Roman"/>
          <w:b/>
          <w:color w:val="auto"/>
          <w:sz w:val="48"/>
        </w:rPr>
      </w:pPr>
      <w:r w:rsidRPr="00A2483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75007FC" w14:textId="540540FE" w:rsidR="00DD196A" w:rsidRPr="00A24837" w:rsidRDefault="00DF27E7" w:rsidP="00203922">
      <w:pPr>
        <w:spacing w:after="120" w:line="276" w:lineRule="auto"/>
        <w:ind w:left="85" w:right="3" w:hanging="10"/>
        <w:jc w:val="center"/>
      </w:pPr>
      <w:r>
        <w:rPr>
          <w:b/>
        </w:rPr>
        <w:t>§ 19</w:t>
      </w:r>
      <w:r w:rsidR="00DD196A" w:rsidRPr="00A24837">
        <w:rPr>
          <w:b/>
        </w:rPr>
        <w:t xml:space="preserve">. </w:t>
      </w:r>
    </w:p>
    <w:p w14:paraId="5D521762" w14:textId="1D45020D" w:rsidR="00A24837" w:rsidRDefault="00637946" w:rsidP="00203922">
      <w:pPr>
        <w:pStyle w:val="Akapitzlist"/>
        <w:numPr>
          <w:ilvl w:val="0"/>
          <w:numId w:val="41"/>
        </w:numPr>
        <w:spacing w:after="120" w:line="276" w:lineRule="auto"/>
      </w:pPr>
      <w:r>
        <w:t>Standardy O</w:t>
      </w:r>
      <w:r w:rsidR="00DD196A" w:rsidRPr="00A24837">
        <w:t>chron</w:t>
      </w:r>
      <w:r w:rsidR="002E4BC8" w:rsidRPr="00A24837">
        <w:t xml:space="preserve">y </w:t>
      </w:r>
      <w:r>
        <w:t>Małoletnich</w:t>
      </w:r>
      <w:r w:rsidR="00A24837">
        <w:t xml:space="preserve"> po zaopiniowaniu przez radę pedagogiczną zostały zatwierdzone  z</w:t>
      </w:r>
      <w:r w:rsidR="000D528E">
        <w:t xml:space="preserve">arządzeniem dyrektora w </w:t>
      </w:r>
      <w:r w:rsidR="000D528E" w:rsidRPr="000D528E">
        <w:rPr>
          <w:b/>
        </w:rPr>
        <w:t>dniu 24 czerwca 2024 r.</w:t>
      </w:r>
      <w:r w:rsidR="00AE3ED9">
        <w:t xml:space="preserve"> i wchodzą w życie</w:t>
      </w:r>
      <w:r w:rsidR="00AE3ED9">
        <w:br/>
      </w:r>
      <w:r w:rsidR="00A24837">
        <w:t>z dniem ogłoszenia.</w:t>
      </w:r>
    </w:p>
    <w:p w14:paraId="4FBFAB74" w14:textId="77777777" w:rsidR="00203922" w:rsidRDefault="00203922" w:rsidP="00203922">
      <w:pPr>
        <w:pStyle w:val="Akapitzlist"/>
        <w:spacing w:after="120" w:line="276" w:lineRule="auto"/>
        <w:ind w:left="730" w:firstLine="0"/>
      </w:pPr>
    </w:p>
    <w:p w14:paraId="5AD03B04" w14:textId="2AE84FAF" w:rsidR="00DD196A" w:rsidRPr="00A24837" w:rsidRDefault="00DD196A" w:rsidP="00203922">
      <w:pPr>
        <w:pStyle w:val="Akapitzlist"/>
        <w:numPr>
          <w:ilvl w:val="0"/>
          <w:numId w:val="41"/>
        </w:numPr>
        <w:spacing w:after="120" w:line="276" w:lineRule="auto"/>
      </w:pPr>
      <w:r w:rsidRPr="00A24837">
        <w:t>Dokument opublikowan</w:t>
      </w:r>
      <w:r w:rsidR="00B94C90" w:rsidRPr="00A24837">
        <w:t xml:space="preserve">y jest </w:t>
      </w:r>
      <w:r w:rsidR="00F46BFB" w:rsidRPr="00A24837">
        <w:t xml:space="preserve">na stronie internetowej szkoły oraz wywieszony w szkole </w:t>
      </w:r>
      <w:r w:rsidR="00323130">
        <w:br/>
      </w:r>
      <w:r w:rsidR="00F46BFB" w:rsidRPr="00A24837">
        <w:t>w miejscu ogólnodostępnym.</w:t>
      </w:r>
      <w:r w:rsidRPr="00A24837">
        <w:t xml:space="preserve"> </w:t>
      </w:r>
    </w:p>
    <w:p w14:paraId="72A5599F" w14:textId="03224AF0" w:rsidR="00DD196A" w:rsidRDefault="00DD196A" w:rsidP="00DD196A">
      <w:pPr>
        <w:sectPr w:rsidR="00DD196A" w:rsidSect="00AC454C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6" w:h="16838"/>
          <w:pgMar w:top="1418" w:right="1418" w:bottom="1418" w:left="1418" w:header="708" w:footer="709" w:gutter="0"/>
          <w:cols w:space="708"/>
          <w:docGrid w:linePitch="326"/>
        </w:sectPr>
      </w:pPr>
    </w:p>
    <w:p w14:paraId="4C6C23B8" w14:textId="283D110C" w:rsidR="00DD196A" w:rsidRDefault="00DD196A" w:rsidP="00DD196A">
      <w:pPr>
        <w:spacing w:after="123" w:line="268" w:lineRule="auto"/>
        <w:ind w:left="4790" w:right="-14" w:hanging="10"/>
        <w:jc w:val="right"/>
      </w:pPr>
      <w:r>
        <w:rPr>
          <w:b/>
          <w:i/>
          <w:sz w:val="22"/>
        </w:rPr>
        <w:lastRenderedPageBreak/>
        <w:t xml:space="preserve">Załącznik nr 1 </w:t>
      </w:r>
      <w:r>
        <w:rPr>
          <w:i/>
          <w:sz w:val="22"/>
        </w:rPr>
        <w:t xml:space="preserve">do Standardów Ochrony Małoletnich </w:t>
      </w:r>
    </w:p>
    <w:p w14:paraId="6BA32687" w14:textId="77777777" w:rsidR="00DD196A" w:rsidRDefault="00DD196A" w:rsidP="00DD196A">
      <w:pPr>
        <w:spacing w:after="187" w:line="259" w:lineRule="auto"/>
        <w:ind w:left="0" w:firstLine="0"/>
        <w:jc w:val="left"/>
      </w:pPr>
      <w:r>
        <w:t xml:space="preserve"> </w:t>
      </w:r>
    </w:p>
    <w:p w14:paraId="09D3FB41" w14:textId="77777777" w:rsidR="00BB3293" w:rsidRDefault="00BB3293" w:rsidP="00BB3293">
      <w:pPr>
        <w:pStyle w:val="NormalnyWeb"/>
        <w:spacing w:before="120" w:beforeAutospacing="0" w:after="120" w:afterAutospacing="0"/>
        <w:jc w:val="center"/>
      </w:pPr>
      <w:r>
        <w:rPr>
          <w:b/>
          <w:bCs/>
          <w:color w:val="000000"/>
          <w:sz w:val="28"/>
          <w:szCs w:val="28"/>
        </w:rPr>
        <w:t>OŚWIADCZENIE</w:t>
      </w:r>
    </w:p>
    <w:p w14:paraId="245AA57C" w14:textId="77777777" w:rsidR="00BB3293" w:rsidRDefault="00BB3293" w:rsidP="00BB3293">
      <w:pPr>
        <w:pStyle w:val="NormalnyWeb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 xml:space="preserve">w trybie art. 21 </w:t>
      </w:r>
      <w:r>
        <w:rPr>
          <w:color w:val="000000"/>
          <w:sz w:val="18"/>
          <w:szCs w:val="18"/>
          <w:shd w:val="clear" w:color="auto" w:fill="FFFFFF"/>
        </w:rPr>
        <w:t>Ustawy z dnia 13 maja 2016 r. o przeciwdziałaniu zagrożeniom przestępczością na tle seksualnym</w:t>
      </w:r>
    </w:p>
    <w:p w14:paraId="448B5AB7" w14:textId="77777777" w:rsidR="00BB3293" w:rsidRDefault="00BB3293" w:rsidP="00BB3293">
      <w:pPr>
        <w:pStyle w:val="NormalnyWeb"/>
        <w:spacing w:before="0" w:beforeAutospacing="0" w:after="160" w:afterAutospacing="0"/>
        <w:jc w:val="center"/>
      </w:pPr>
      <w:r>
        <w:rPr>
          <w:color w:val="000000"/>
          <w:sz w:val="18"/>
          <w:szCs w:val="18"/>
          <w:shd w:val="clear" w:color="auto" w:fill="FFFFFF"/>
        </w:rPr>
        <w:t> (</w:t>
      </w:r>
      <w:proofErr w:type="spellStart"/>
      <w:r>
        <w:rPr>
          <w:color w:val="000000"/>
          <w:sz w:val="18"/>
          <w:szCs w:val="18"/>
          <w:shd w:val="clear" w:color="auto" w:fill="FFFFFF"/>
        </w:rPr>
        <w:t>t.j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. Dz. U. z 2023 r. poz. 1304 z </w:t>
      </w:r>
      <w:proofErr w:type="spellStart"/>
      <w:r>
        <w:rPr>
          <w:color w:val="000000"/>
          <w:sz w:val="18"/>
          <w:szCs w:val="18"/>
          <w:shd w:val="clear" w:color="auto" w:fill="FFFFFF"/>
        </w:rPr>
        <w:t>późn</w:t>
      </w:r>
      <w:proofErr w:type="spellEnd"/>
      <w:r>
        <w:rPr>
          <w:color w:val="000000"/>
          <w:sz w:val="18"/>
          <w:szCs w:val="18"/>
          <w:shd w:val="clear" w:color="auto" w:fill="FFFFFF"/>
        </w:rPr>
        <w:t>. zm.)</w:t>
      </w:r>
    </w:p>
    <w:p w14:paraId="31240210" w14:textId="77777777" w:rsidR="00BB3293" w:rsidRDefault="00BB3293" w:rsidP="00BB3293">
      <w:pPr>
        <w:pStyle w:val="NormalnyWeb"/>
        <w:spacing w:before="0" w:beforeAutospacing="0" w:after="160" w:afterAutospacing="0"/>
        <w:jc w:val="both"/>
      </w:pPr>
      <w:r>
        <w:rPr>
          <w:color w:val="000000"/>
          <w:u w:val="single"/>
        </w:rPr>
        <w:t xml:space="preserve">Ja, niżej podpisany/a, </w:t>
      </w:r>
      <w:r>
        <w:rPr>
          <w:color w:val="000000"/>
          <w:u w:val="single"/>
          <w:shd w:val="clear" w:color="auto" w:fill="FFFFFF"/>
        </w:rPr>
        <w:t>oświadczam, że:</w:t>
      </w:r>
    </w:p>
    <w:p w14:paraId="4D6FE2A6" w14:textId="77777777" w:rsidR="00BB3293" w:rsidRDefault="00BB3293" w:rsidP="0085095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Posiadam obywatelstwo innego państwa niż Rzeczypospolita Polska: </w:t>
      </w:r>
      <w:r>
        <w:rPr>
          <w:color w:val="000000"/>
          <w:u w:val="single"/>
        </w:rPr>
        <w:t>tak/nie</w:t>
      </w:r>
      <w:r>
        <w:rPr>
          <w:color w:val="000000"/>
          <w:sz w:val="14"/>
          <w:szCs w:val="14"/>
          <w:u w:val="single"/>
          <w:vertAlign w:val="superscript"/>
        </w:rPr>
        <w:t>*</w:t>
      </w:r>
      <w:r>
        <w:rPr>
          <w:color w:val="000000"/>
        </w:rPr>
        <w:t>.</w:t>
      </w:r>
    </w:p>
    <w:p w14:paraId="5856D50B" w14:textId="77777777" w:rsidR="00BB3293" w:rsidRDefault="00BB3293" w:rsidP="0085095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Jeśli odpowiedz brzmi „tak” to proszę wpisać państwo ……………………………….. </w:t>
      </w:r>
    </w:p>
    <w:p w14:paraId="1637DF90" w14:textId="77777777" w:rsidR="00BB3293" w:rsidRDefault="00BB3293" w:rsidP="0085095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W ciągu ostatnich 20 lat zamieszkiwałem/nie zamieszkiwałem w innych państwach</w:t>
      </w:r>
      <w:r>
        <w:rPr>
          <w:color w:val="000000"/>
          <w:sz w:val="14"/>
          <w:szCs w:val="14"/>
          <w:shd w:val="clear" w:color="auto" w:fill="FFFFFF"/>
          <w:vertAlign w:val="superscript"/>
        </w:rPr>
        <w:t>*</w:t>
      </w:r>
      <w:r>
        <w:rPr>
          <w:color w:val="000000"/>
          <w:shd w:val="clear" w:color="auto" w:fill="FFFFFF"/>
        </w:rPr>
        <w:t>.</w:t>
      </w:r>
    </w:p>
    <w:p w14:paraId="7888659C" w14:textId="77777777" w:rsidR="00BB3293" w:rsidRDefault="00BB3293" w:rsidP="00850957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Proszę wpisać państwo/państwa:</w:t>
      </w:r>
    </w:p>
    <w:p w14:paraId="23AF0AC2" w14:textId="77777777" w:rsidR="00BB3293" w:rsidRDefault="00BB3293" w:rsidP="00BB3293">
      <w:pPr>
        <w:pStyle w:val="NormalnyWeb"/>
        <w:spacing w:before="0" w:beforeAutospacing="0" w:after="160" w:afterAutospacing="0"/>
        <w:ind w:left="720"/>
        <w:jc w:val="both"/>
      </w:pPr>
      <w:r>
        <w:rPr>
          <w:color w:val="000000"/>
          <w:shd w:val="clear" w:color="auto" w:fill="FFFFFF"/>
        </w:rPr>
        <w:t>…………………………………………………………………………………………</w:t>
      </w:r>
    </w:p>
    <w:p w14:paraId="0D3C7C56" w14:textId="7C6F28A7" w:rsidR="00BB3293" w:rsidRPr="00BB3293" w:rsidRDefault="00BB3293" w:rsidP="0085095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>
        <w:rPr>
          <w:color w:val="000000"/>
        </w:rPr>
        <w:t xml:space="preserve">Do oświadczenia załączam informację z rejestru karnego tego/tych państw </w:t>
      </w:r>
      <w:r>
        <w:rPr>
          <w:color w:val="000000"/>
          <w:shd w:val="clear" w:color="auto" w:fill="FFFFFF"/>
        </w:rPr>
        <w:t xml:space="preserve">uzyskiwaną do celów działalności zawodowej lub </w:t>
      </w:r>
      <w:proofErr w:type="spellStart"/>
      <w:r>
        <w:rPr>
          <w:color w:val="000000"/>
          <w:shd w:val="clear" w:color="auto" w:fill="FFFFFF"/>
        </w:rPr>
        <w:t>wolontariackiej</w:t>
      </w:r>
      <w:proofErr w:type="spellEnd"/>
      <w:r>
        <w:rPr>
          <w:color w:val="000000"/>
          <w:shd w:val="clear" w:color="auto" w:fill="FFFFFF"/>
        </w:rPr>
        <w:t xml:space="preserve"> związanej z kontaktami z dziećmi: </w:t>
      </w:r>
      <w:r>
        <w:rPr>
          <w:color w:val="000000"/>
          <w:u w:val="single"/>
          <w:shd w:val="clear" w:color="auto" w:fill="FFFFFF"/>
        </w:rPr>
        <w:t>tak/nie</w:t>
      </w:r>
      <w:r>
        <w:rPr>
          <w:color w:val="000000"/>
          <w:sz w:val="22"/>
          <w:szCs w:val="22"/>
          <w:u w:val="single"/>
          <w:shd w:val="clear" w:color="auto" w:fill="FFFFFF"/>
        </w:rPr>
        <w:t>*</w:t>
      </w:r>
    </w:p>
    <w:p w14:paraId="647AAA22" w14:textId="3484BB6E" w:rsidR="00BB3293" w:rsidRPr="00BB3293" w:rsidRDefault="00BB3293" w:rsidP="0085095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 w:rsidRPr="00BB3293">
        <w:rPr>
          <w:color w:val="000000"/>
        </w:rPr>
        <w:t xml:space="preserve">Do oświadczenia załączam informację </w:t>
      </w:r>
      <w:r w:rsidRPr="00BB3293">
        <w:rPr>
          <w:color w:val="000000"/>
          <w:shd w:val="clear" w:color="auto" w:fill="FFFFFF"/>
        </w:rPr>
        <w:t xml:space="preserve">z rejestru karnego tego/tych państw, gdyż państwo to nie przewiduje wydawania informacji do celów działalności zawodowej lub </w:t>
      </w:r>
      <w:proofErr w:type="spellStart"/>
      <w:r w:rsidRPr="00BB3293">
        <w:rPr>
          <w:color w:val="000000"/>
          <w:shd w:val="clear" w:color="auto" w:fill="FFFFFF"/>
        </w:rPr>
        <w:t>wolontariackiej</w:t>
      </w:r>
      <w:proofErr w:type="spellEnd"/>
      <w:r w:rsidRPr="00BB3293">
        <w:rPr>
          <w:color w:val="000000"/>
          <w:shd w:val="clear" w:color="auto" w:fill="FFFFFF"/>
        </w:rPr>
        <w:t xml:space="preserve"> związanej z kontaktami z dziećmi : </w:t>
      </w:r>
      <w:r w:rsidRPr="00BB3293">
        <w:rPr>
          <w:color w:val="000000"/>
          <w:u w:val="single"/>
          <w:shd w:val="clear" w:color="auto" w:fill="FFFFFF"/>
        </w:rPr>
        <w:t>tak/nie</w:t>
      </w:r>
      <w:r w:rsidRPr="00BB3293">
        <w:rPr>
          <w:color w:val="000000"/>
          <w:sz w:val="22"/>
          <w:szCs w:val="22"/>
          <w:u w:val="single"/>
          <w:shd w:val="clear" w:color="auto" w:fill="FFFFFF"/>
        </w:rPr>
        <w:t>*.</w:t>
      </w:r>
    </w:p>
    <w:p w14:paraId="50DDD1B6" w14:textId="2D493B9F" w:rsidR="00BB3293" w:rsidRPr="00BB3293" w:rsidRDefault="00BB3293" w:rsidP="0085095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 w:rsidRPr="00BB3293">
        <w:rPr>
          <w:color w:val="000000"/>
          <w:shd w:val="clear" w:color="auto" w:fill="FFFFFF"/>
        </w:rPr>
        <w:t xml:space="preserve">Oświadczam, że prawo państwa ………………………………………………………. nie przewiduje sporządzenia informacji z rejestru karnego: </w:t>
      </w:r>
      <w:r w:rsidRPr="00BB3293">
        <w:rPr>
          <w:color w:val="000000"/>
          <w:u w:val="single"/>
          <w:shd w:val="clear" w:color="auto" w:fill="FFFFFF"/>
        </w:rPr>
        <w:t>tak/nie</w:t>
      </w:r>
      <w:r w:rsidRPr="00BB3293">
        <w:rPr>
          <w:color w:val="000000"/>
          <w:sz w:val="22"/>
          <w:szCs w:val="22"/>
          <w:u w:val="single"/>
          <w:shd w:val="clear" w:color="auto" w:fill="FFFFFF"/>
        </w:rPr>
        <w:t>*.</w:t>
      </w:r>
    </w:p>
    <w:p w14:paraId="68C31A84" w14:textId="5B9060DA" w:rsidR="00BB3293" w:rsidRPr="00BB3293" w:rsidRDefault="00BB3293" w:rsidP="0085095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 w:rsidRPr="00BB3293">
        <w:rPr>
          <w:color w:val="000000"/>
          <w:shd w:val="clear" w:color="auto" w:fill="FFFFFF"/>
        </w:rPr>
        <w:t xml:space="preserve">Oświadczam, że w państwie ……………………………. nie prowadzi się rejestru karnego: </w:t>
      </w:r>
      <w:r w:rsidRPr="00BB3293">
        <w:rPr>
          <w:color w:val="000000"/>
          <w:u w:val="single"/>
          <w:shd w:val="clear" w:color="auto" w:fill="FFFFFF"/>
        </w:rPr>
        <w:t>tak/nie*.</w:t>
      </w:r>
    </w:p>
    <w:p w14:paraId="1FDD2D45" w14:textId="65E30D58" w:rsidR="00BB3293" w:rsidRPr="00BB3293" w:rsidRDefault="00BB3293" w:rsidP="0085095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 w:rsidRPr="00BB3293">
        <w:rPr>
          <w:color w:val="000000"/>
          <w:shd w:val="clear" w:color="auto" w:fill="FFFFFF"/>
        </w:rPr>
        <w:t xml:space="preserve">Oświadczam, że nie byłem prawomocnie skazany w państwie ………………………………… za czyny zabronione odpowiadające przestępstwom określonym w rozdziale </w:t>
      </w:r>
      <w:hyperlink r:id="rId27" w:anchor="/document/16798683?unitId=art(XIX)&amp;cm=DOCUMENT" w:history="1">
        <w:r w:rsidRPr="00BB3293">
          <w:rPr>
            <w:rStyle w:val="Hipercze"/>
            <w:color w:val="000000"/>
            <w:shd w:val="clear" w:color="auto" w:fill="FFFFFF"/>
          </w:rPr>
          <w:t>XIX</w:t>
        </w:r>
      </w:hyperlink>
      <w:r w:rsidRPr="00BB3293">
        <w:rPr>
          <w:color w:val="000000"/>
          <w:shd w:val="clear" w:color="auto" w:fill="FFFFFF"/>
        </w:rPr>
        <w:t xml:space="preserve"> i </w:t>
      </w:r>
      <w:hyperlink r:id="rId28" w:anchor="/document/16798683?unitId=art(XXV)&amp;cm=DOCUMENT" w:history="1">
        <w:r w:rsidRPr="00BB3293">
          <w:rPr>
            <w:rStyle w:val="Hipercze"/>
            <w:color w:val="000000"/>
            <w:shd w:val="clear" w:color="auto" w:fill="FFFFFF"/>
          </w:rPr>
          <w:t>XXV</w:t>
        </w:r>
      </w:hyperlink>
      <w:r w:rsidRPr="00BB3293">
        <w:rPr>
          <w:color w:val="000000"/>
          <w:shd w:val="clear" w:color="auto" w:fill="FFFFFF"/>
        </w:rPr>
        <w:t xml:space="preserve"> Kodeksu karnego, w </w:t>
      </w:r>
      <w:hyperlink r:id="rId29" w:anchor="/document/16798683?unitId=art(189(a))&amp;cm=DOCUMENT" w:history="1">
        <w:r w:rsidRPr="00BB3293">
          <w:rPr>
            <w:rStyle w:val="Hipercze"/>
            <w:color w:val="000000"/>
            <w:shd w:val="clear" w:color="auto" w:fill="FFFFFF"/>
          </w:rPr>
          <w:t>art. 189a</w:t>
        </w:r>
      </w:hyperlink>
      <w:r w:rsidRPr="00BB3293">
        <w:rPr>
          <w:color w:val="000000"/>
          <w:shd w:val="clear" w:color="auto" w:fill="FFFFFF"/>
        </w:rPr>
        <w:t xml:space="preserve"> i </w:t>
      </w:r>
      <w:hyperlink r:id="rId30" w:anchor="/document/16798683?unitId=art(207)&amp;cm=DOCUMENT" w:history="1">
        <w:r w:rsidRPr="00BB3293">
          <w:rPr>
            <w:rStyle w:val="Hipercze"/>
            <w:color w:val="000000"/>
            <w:shd w:val="clear" w:color="auto" w:fill="FFFFFF"/>
          </w:rPr>
          <w:t>art. 207</w:t>
        </w:r>
      </w:hyperlink>
      <w:r w:rsidRPr="00BB3293">
        <w:rPr>
          <w:color w:val="000000"/>
          <w:shd w:val="clear" w:color="auto" w:fill="FFFFFF"/>
        </w:rPr>
        <w:t xml:space="preserve"> Kodeksu karnego oraz w ustawie z dnia 29 lipca 2005 r. o przeciwdziałaniu narkomanii oraz nie wydano wobec mnie innego orzeczenia, w którym stwierdzono, iż dopuściłem się takich czynów zabronionych, oraz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 opieką nad nimi.</w:t>
      </w:r>
    </w:p>
    <w:p w14:paraId="031E7874" w14:textId="3AAC2BD5" w:rsidR="00BB3293" w:rsidRPr="00BB3293" w:rsidRDefault="00BB3293" w:rsidP="0085095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 w:rsidRPr="00BB3293">
        <w:rPr>
          <w:color w:val="000000"/>
          <w:shd w:val="clear" w:color="auto" w:fill="FFFFFF"/>
        </w:rPr>
        <w:t>Oświadczam, że jestem świadomy, że s</w:t>
      </w:r>
      <w:r w:rsidRPr="00BB3293">
        <w:rPr>
          <w:color w:val="000000"/>
        </w:rPr>
        <w:t>kładając ww. oświadczenia podlegam odpowiedzialności karnej w trybie art. 233 Kodeksu Karnego, to jest odpowiedzialności karnej za złożenie fałszywego oświadczenia</w:t>
      </w:r>
      <w:r>
        <w:rPr>
          <w:color w:val="000000"/>
          <w:sz w:val="14"/>
          <w:szCs w:val="14"/>
          <w:vertAlign w:val="superscript"/>
        </w:rPr>
        <w:t>**</w:t>
      </w:r>
      <w:r w:rsidRPr="00BB3293">
        <w:rPr>
          <w:color w:val="000000"/>
        </w:rPr>
        <w:t>.</w:t>
      </w:r>
    </w:p>
    <w:p w14:paraId="42FF9916" w14:textId="77777777" w:rsidR="00BB3293" w:rsidRDefault="00BB3293" w:rsidP="00BB3293">
      <w:pPr>
        <w:spacing w:after="240"/>
        <w:rPr>
          <w:color w:val="auto"/>
        </w:rPr>
      </w:pPr>
    </w:p>
    <w:p w14:paraId="62A0BB82" w14:textId="77777777" w:rsidR="00BB3293" w:rsidRDefault="00BB3293" w:rsidP="00BB3293">
      <w:pPr>
        <w:pStyle w:val="NormalnyWeb"/>
        <w:spacing w:before="0" w:beforeAutospacing="0" w:after="0" w:afterAutospacing="0"/>
        <w:ind w:firstLine="653"/>
      </w:pPr>
      <w:r>
        <w:rPr>
          <w:color w:val="000000"/>
        </w:rPr>
        <w:t xml:space="preserve">……………………………………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………………………………………………… </w:t>
      </w:r>
    </w:p>
    <w:p w14:paraId="4B4644E4" w14:textId="320A3631" w:rsidR="00BB3293" w:rsidRDefault="00BB3293" w:rsidP="00BB3293">
      <w:pPr>
        <w:pStyle w:val="NormalnyWeb"/>
        <w:spacing w:before="0" w:beforeAutospacing="0" w:after="160" w:afterAutospacing="0"/>
        <w:ind w:firstLine="708"/>
        <w:jc w:val="both"/>
      </w:pPr>
      <w:r>
        <w:rPr>
          <w:color w:val="000000"/>
        </w:rPr>
        <w:t xml:space="preserve">       miejscowość, data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imię i nazwisko (czytelny podpis) </w:t>
      </w:r>
    </w:p>
    <w:p w14:paraId="61CDB06C" w14:textId="77777777" w:rsidR="00BB3293" w:rsidRDefault="00BB3293" w:rsidP="00BB3293">
      <w:pPr>
        <w:pStyle w:val="NormalnyWeb"/>
        <w:spacing w:before="0" w:beforeAutospacing="0" w:after="160" w:afterAutospacing="0"/>
        <w:jc w:val="both"/>
      </w:pPr>
      <w:r>
        <w:rPr>
          <w:color w:val="000000"/>
          <w:sz w:val="20"/>
          <w:szCs w:val="20"/>
        </w:rPr>
        <w:t>*niepotrzebne skreślić </w:t>
      </w:r>
    </w:p>
    <w:p w14:paraId="2AF61805" w14:textId="77777777" w:rsidR="00BB3293" w:rsidRDefault="00BB3293" w:rsidP="00BB3293">
      <w:pPr>
        <w:pStyle w:val="NormalnyWeb"/>
        <w:spacing w:before="0" w:beforeAutospacing="0" w:after="160" w:afterAutospacing="0"/>
        <w:jc w:val="both"/>
      </w:pPr>
      <w:r>
        <w:rPr>
          <w:color w:val="000000"/>
          <w:sz w:val="20"/>
          <w:szCs w:val="20"/>
        </w:rPr>
        <w:t>**art. 233 KK [Fałszywe zeznania] </w:t>
      </w:r>
    </w:p>
    <w:p w14:paraId="3E044A2A" w14:textId="77777777" w:rsidR="00BB3293" w:rsidRDefault="00BB3293" w:rsidP="00BB3293">
      <w:pPr>
        <w:pStyle w:val="NormalnyWeb"/>
        <w:spacing w:before="0" w:beforeAutospacing="0" w:after="0" w:afterAutospacing="0"/>
        <w:jc w:val="both"/>
      </w:pPr>
      <w:r>
        <w:rPr>
          <w:i/>
          <w:iCs/>
          <w:color w:val="000000"/>
          <w:sz w:val="20"/>
          <w:szCs w:val="20"/>
        </w:rPr>
        <w:lastRenderedPageBreak/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59DF8A3" w14:textId="77777777" w:rsidR="00BB3293" w:rsidRDefault="00BB3293" w:rsidP="00BB3293">
      <w:pPr>
        <w:pStyle w:val="NormalnyWeb"/>
        <w:spacing w:before="0" w:beforeAutospacing="0" w:after="0" w:afterAutospacing="0"/>
        <w:jc w:val="both"/>
      </w:pPr>
      <w:r>
        <w:rPr>
          <w:i/>
          <w:iCs/>
          <w:color w:val="000000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585854B6" w14:textId="77777777" w:rsidR="00BB3293" w:rsidRDefault="00BB3293" w:rsidP="00BB3293">
      <w:pPr>
        <w:pStyle w:val="NormalnyWeb"/>
        <w:spacing w:before="0" w:beforeAutospacing="0" w:after="0" w:afterAutospacing="0"/>
        <w:jc w:val="both"/>
      </w:pPr>
      <w:r>
        <w:rPr>
          <w:i/>
          <w:iCs/>
          <w:color w:val="000000"/>
          <w:sz w:val="20"/>
          <w:szCs w:val="20"/>
        </w:rPr>
        <w:t>§ 2. Warunkiem odpowiedzialności jest, aby przyjmujący zeznanie, działając w zakresie swoich uprawnień, uprzedził zeznającego o odpowiedzialności karnej za fałszywe zeznanie lub odebrał od niego przyrzeczenie.</w:t>
      </w:r>
    </w:p>
    <w:p w14:paraId="4FB6BF9B" w14:textId="77777777" w:rsidR="00BB3293" w:rsidRDefault="00BB3293" w:rsidP="00BB3293">
      <w:pPr>
        <w:pStyle w:val="NormalnyWeb"/>
        <w:spacing w:before="0" w:beforeAutospacing="0" w:after="0" w:afterAutospacing="0"/>
        <w:jc w:val="both"/>
      </w:pPr>
      <w:r>
        <w:rPr>
          <w:i/>
          <w:iCs/>
          <w:color w:val="000000"/>
          <w:sz w:val="20"/>
          <w:szCs w:val="20"/>
        </w:rPr>
        <w:t>§ 3. Nie podlega karze za czyn określony w § 1a, kto składa fałszywe zeznanie, nie wiedząc o prawie odmowy zeznania lub odpowiedzi na pytania. </w:t>
      </w:r>
    </w:p>
    <w:p w14:paraId="30E16FF5" w14:textId="77777777" w:rsidR="00BB3293" w:rsidRDefault="00BB3293" w:rsidP="00BB3293">
      <w:pPr>
        <w:pStyle w:val="NormalnyWeb"/>
        <w:spacing w:before="0" w:beforeAutospacing="0" w:after="0" w:afterAutospacing="0"/>
        <w:jc w:val="both"/>
      </w:pPr>
      <w:r>
        <w:rPr>
          <w:i/>
          <w:iCs/>
          <w:color w:val="000000"/>
          <w:sz w:val="20"/>
          <w:szCs w:val="20"/>
        </w:rPr>
        <w:t>§ 4. Kto, jako biegły, rzeczoznawca lub tłumacz, przedstawia fałszywą opinię, ekspertyzę lub tłumaczenie mające służyć za dowód w postępowaniu określonym w § 1, podlega karze pozbawienia wolności od roku do lat 10.</w:t>
      </w:r>
    </w:p>
    <w:p w14:paraId="5390CAE4" w14:textId="77777777" w:rsidR="00BB3293" w:rsidRDefault="00BB3293" w:rsidP="00BB3293">
      <w:pPr>
        <w:pStyle w:val="NormalnyWeb"/>
        <w:spacing w:before="0" w:beforeAutospacing="0" w:after="0" w:afterAutospacing="0"/>
        <w:jc w:val="both"/>
      </w:pPr>
      <w:r>
        <w:rPr>
          <w:i/>
          <w:iCs/>
          <w:color w:val="000000"/>
          <w:sz w:val="20"/>
          <w:szCs w:val="20"/>
        </w:rPr>
        <w:t>§ 4a. Jeżeli sprawca czynu określonego w § 4 działa nieumyślnie, narażając na istotną szkodę interes publiczny, podlega karze pozbawienia wolności do lat 3.</w:t>
      </w:r>
    </w:p>
    <w:p w14:paraId="74C47234" w14:textId="77777777" w:rsidR="00BB3293" w:rsidRDefault="00BB3293" w:rsidP="00BB3293">
      <w:pPr>
        <w:pStyle w:val="NormalnyWeb"/>
        <w:spacing w:before="0" w:beforeAutospacing="0" w:after="0" w:afterAutospacing="0"/>
        <w:jc w:val="both"/>
      </w:pPr>
      <w:r>
        <w:rPr>
          <w:i/>
          <w:iCs/>
          <w:color w:val="000000"/>
          <w:sz w:val="20"/>
          <w:szCs w:val="20"/>
        </w:rPr>
        <w:t>§ 5. Sąd może zastosować nadzwyczajne złagodzenie kary, a nawet odstąpić od jej wymierzenia, jeżeli:</w:t>
      </w:r>
    </w:p>
    <w:p w14:paraId="2F5E2BE1" w14:textId="77777777" w:rsidR="00BB3293" w:rsidRDefault="00BB3293" w:rsidP="00BB3293">
      <w:pPr>
        <w:pStyle w:val="NormalnyWeb"/>
        <w:spacing w:before="0" w:beforeAutospacing="0" w:after="0" w:afterAutospacing="0"/>
        <w:jc w:val="both"/>
      </w:pPr>
      <w:r>
        <w:rPr>
          <w:i/>
          <w:iCs/>
          <w:color w:val="000000"/>
          <w:sz w:val="20"/>
          <w:szCs w:val="20"/>
        </w:rPr>
        <w:t>1) fałszywe zeznanie, opinia, ekspertyza lub tłumaczenie dotyczy okoliczności niemogących mieć wpływu na rozstrzygnięcie sprawy,</w:t>
      </w:r>
    </w:p>
    <w:p w14:paraId="4AC61B4C" w14:textId="77777777" w:rsidR="00BB3293" w:rsidRDefault="00BB3293" w:rsidP="00BB3293">
      <w:pPr>
        <w:pStyle w:val="NormalnyWeb"/>
        <w:spacing w:before="0" w:beforeAutospacing="0" w:after="0" w:afterAutospacing="0"/>
        <w:jc w:val="both"/>
      </w:pPr>
      <w:r>
        <w:rPr>
          <w:i/>
          <w:iCs/>
          <w:color w:val="000000"/>
          <w:sz w:val="20"/>
          <w:szCs w:val="20"/>
        </w:rPr>
        <w:t>2) sprawca dobrowolnie sprostuje fałszywe zeznanie, opinię, ekspertyzę lub tłumaczenie, zanim nastąpi, chociażby nieprawomocne, rozstrzygnięcie sprawy.</w:t>
      </w:r>
    </w:p>
    <w:p w14:paraId="2D12142B" w14:textId="2D7DF92F" w:rsidR="00BB3293" w:rsidRDefault="00BB329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§ 6. Przepisy § 1-3 oraz 5 stosuje się odpowiednio do osoby, która składa fałszywe oświadczenie, jeżeli </w:t>
      </w:r>
      <w:hyperlink r:id="rId31" w:history="1">
        <w:r>
          <w:rPr>
            <w:rStyle w:val="Hipercze"/>
            <w:i/>
            <w:iCs/>
            <w:color w:val="000000"/>
            <w:sz w:val="20"/>
            <w:szCs w:val="20"/>
          </w:rPr>
          <w:t>przepis</w:t>
        </w:r>
      </w:hyperlink>
      <w:r>
        <w:rPr>
          <w:i/>
          <w:iCs/>
          <w:color w:val="000000"/>
          <w:sz w:val="20"/>
          <w:szCs w:val="20"/>
        </w:rPr>
        <w:t xml:space="preserve"> ustawy przewiduje możliwość odebrania oświadczenia pod rygorem odpowiedzialności karnej.</w:t>
      </w:r>
    </w:p>
    <w:p w14:paraId="54CD53FE" w14:textId="5DCC69B4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06001528" w14:textId="40ABE033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1CC4D740" w14:textId="71579A43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48C5DDE5" w14:textId="0F4F676D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743F85AE" w14:textId="71CCCF2B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593488A6" w14:textId="67DA351C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39345A46" w14:textId="1916799B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0E44015C" w14:textId="1F5E6815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03CBACCC" w14:textId="161469BB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2828FA49" w14:textId="19D273C4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39AFD46F" w14:textId="23E1746A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1B3BBFFB" w14:textId="66E90E19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15CED151" w14:textId="65A556CF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13003F5C" w14:textId="0BB426CC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19411A42" w14:textId="5ABFD508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0C5C74CB" w14:textId="3DC88BA0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51A13C7C" w14:textId="6F66AE92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5144003D" w14:textId="2DA084DE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0215F199" w14:textId="67F55E6C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4B3444F4" w14:textId="3D541850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5E358E3A" w14:textId="78911330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709A0B86" w14:textId="7DD8A27A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7ADE1FD2" w14:textId="29C7B949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6E1BEE1F" w14:textId="6CAC87F4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31E87EFF" w14:textId="774A33D0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74B29CE2" w14:textId="784C7280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27D18EE3" w14:textId="5CB1DDA1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2E905875" w14:textId="28A5631E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6BD83450" w14:textId="15531D49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3097322B" w14:textId="77777777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07DEC421" w14:textId="57913EB5" w:rsidR="00DF3E73" w:rsidRDefault="00DF3E73" w:rsidP="00BB3293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7A1F99AA" w14:textId="77777777" w:rsidR="00DF3E73" w:rsidRDefault="00DF3E73" w:rsidP="00BB3293">
      <w:pPr>
        <w:pStyle w:val="NormalnyWeb"/>
        <w:spacing w:before="0" w:beforeAutospacing="0" w:after="0" w:afterAutospacing="0"/>
        <w:jc w:val="both"/>
      </w:pPr>
    </w:p>
    <w:p w14:paraId="299C7C21" w14:textId="77777777" w:rsidR="00BB3293" w:rsidRDefault="00BB3293" w:rsidP="00BB3293"/>
    <w:p w14:paraId="00B4B4C0" w14:textId="77777777" w:rsidR="00DF3E73" w:rsidRDefault="00BB3293" w:rsidP="00BB3293">
      <w:pPr>
        <w:spacing w:after="0" w:line="390" w:lineRule="auto"/>
        <w:ind w:left="85" w:right="75" w:hanging="10"/>
        <w:jc w:val="center"/>
        <w:rPr>
          <w:b/>
        </w:rPr>
      </w:pPr>
      <w:r>
        <w:rPr>
          <w:b/>
        </w:rPr>
        <w:t xml:space="preserve"> </w:t>
      </w:r>
    </w:p>
    <w:p w14:paraId="7B101C7B" w14:textId="22DEEA4F" w:rsidR="00DF3E73" w:rsidRDefault="00DF3E73" w:rsidP="00DF3E73">
      <w:pPr>
        <w:spacing w:after="123" w:line="268" w:lineRule="auto"/>
        <w:ind w:left="4790" w:right="-14" w:hanging="10"/>
        <w:jc w:val="right"/>
      </w:pPr>
      <w:r>
        <w:rPr>
          <w:b/>
          <w:i/>
          <w:sz w:val="22"/>
        </w:rPr>
        <w:lastRenderedPageBreak/>
        <w:t xml:space="preserve">Załącznik nr 2 </w:t>
      </w:r>
      <w:r>
        <w:rPr>
          <w:i/>
          <w:sz w:val="22"/>
        </w:rPr>
        <w:t xml:space="preserve">do Standardów Ochrony Małoletnich </w:t>
      </w:r>
    </w:p>
    <w:p w14:paraId="6105D203" w14:textId="77777777" w:rsidR="00DF3E73" w:rsidRDefault="00DF3E73" w:rsidP="00BB3293">
      <w:pPr>
        <w:spacing w:after="0" w:line="390" w:lineRule="auto"/>
        <w:ind w:left="85" w:right="75" w:hanging="10"/>
        <w:jc w:val="center"/>
        <w:rPr>
          <w:b/>
        </w:rPr>
      </w:pPr>
    </w:p>
    <w:p w14:paraId="1E5198D2" w14:textId="1994F42D" w:rsidR="00DF3E73" w:rsidRDefault="00DF3E73" w:rsidP="00DF3E73">
      <w:pPr>
        <w:spacing w:after="0" w:line="390" w:lineRule="auto"/>
        <w:ind w:left="0" w:right="75" w:firstLine="0"/>
        <w:rPr>
          <w:b/>
        </w:rPr>
      </w:pPr>
    </w:p>
    <w:p w14:paraId="6D09FD54" w14:textId="151694A7" w:rsidR="00DD196A" w:rsidRDefault="00DD196A" w:rsidP="00BB3293">
      <w:pPr>
        <w:spacing w:after="0" w:line="390" w:lineRule="auto"/>
        <w:ind w:left="85" w:right="75" w:hanging="10"/>
        <w:jc w:val="center"/>
      </w:pPr>
      <w:r>
        <w:rPr>
          <w:b/>
        </w:rPr>
        <w:t xml:space="preserve">OŚWIADCZENIE O NIEKARALNOŚCI I ZOBOWIĄZANIU DO PRZESTRZEGANIA PODSTAWOWYCH ZASAD OCHRONY MAŁOLETNICH </w:t>
      </w:r>
    </w:p>
    <w:p w14:paraId="33487C1F" w14:textId="18E484EA" w:rsidR="00DD196A" w:rsidRDefault="00DD196A" w:rsidP="00DD196A">
      <w:pPr>
        <w:spacing w:after="139" w:line="259" w:lineRule="auto"/>
        <w:ind w:left="0" w:firstLine="0"/>
        <w:jc w:val="left"/>
      </w:pPr>
      <w:r>
        <w:t xml:space="preserve"> </w:t>
      </w:r>
    </w:p>
    <w:p w14:paraId="11CBBA5C" w14:textId="77777777" w:rsidR="00171D47" w:rsidRDefault="00171D47" w:rsidP="00DD196A">
      <w:pPr>
        <w:spacing w:after="139" w:line="259" w:lineRule="auto"/>
        <w:ind w:left="0" w:firstLine="0"/>
        <w:jc w:val="left"/>
      </w:pPr>
    </w:p>
    <w:p w14:paraId="7ECE8DCB" w14:textId="77777777" w:rsidR="00DD196A" w:rsidRDefault="00DD196A" w:rsidP="00DD196A">
      <w:pPr>
        <w:spacing w:after="0"/>
        <w:ind w:left="0" w:firstLine="0"/>
      </w:pPr>
      <w:r>
        <w:t xml:space="preserve">......................................................................... </w:t>
      </w:r>
    </w:p>
    <w:p w14:paraId="5522B176" w14:textId="55104AEE" w:rsidR="00DD196A" w:rsidRDefault="00F26770" w:rsidP="00DD196A">
      <w:pPr>
        <w:spacing w:after="708" w:line="265" w:lineRule="auto"/>
        <w:ind w:left="10" w:hanging="10"/>
        <w:jc w:val="left"/>
      </w:pPr>
      <w:r>
        <w:rPr>
          <w:sz w:val="22"/>
        </w:rPr>
        <w:t xml:space="preserve">                    </w:t>
      </w:r>
      <w:r w:rsidR="00DD196A">
        <w:rPr>
          <w:sz w:val="22"/>
        </w:rPr>
        <w:t xml:space="preserve">miejscowość, data </w:t>
      </w:r>
    </w:p>
    <w:p w14:paraId="7FF3A731" w14:textId="77777777" w:rsidR="00171D47" w:rsidRDefault="00171D47" w:rsidP="008B151A">
      <w:pPr>
        <w:spacing w:after="676" w:line="265" w:lineRule="auto"/>
        <w:ind w:left="10" w:hanging="10"/>
        <w:jc w:val="left"/>
      </w:pPr>
    </w:p>
    <w:p w14:paraId="2EFEDA81" w14:textId="53D726AD" w:rsidR="00DD196A" w:rsidRDefault="00DD196A" w:rsidP="008B151A">
      <w:pPr>
        <w:spacing w:after="676" w:line="265" w:lineRule="auto"/>
        <w:ind w:left="10" w:hanging="10"/>
        <w:jc w:val="left"/>
      </w:pPr>
      <w:r>
        <w:t>Ja, .......................................................................... nr PESEL......................................................</w:t>
      </w:r>
    </w:p>
    <w:p w14:paraId="02114A27" w14:textId="6D17F2D4" w:rsidR="00DD196A" w:rsidRDefault="00DD196A" w:rsidP="00DF27E7">
      <w:pPr>
        <w:spacing w:after="0"/>
        <w:ind w:left="0" w:firstLine="0"/>
      </w:pPr>
      <w:r>
        <w:t xml:space="preserve">oświadczam, że nie byłam/em skazana/y za przestępstwo przeciwko wolności seksualnej </w:t>
      </w:r>
      <w:r w:rsidR="00F26770">
        <w:br/>
      </w:r>
      <w:r>
        <w:t>i</w:t>
      </w:r>
      <w:r w:rsidR="008B151A">
        <w:t xml:space="preserve"> </w:t>
      </w:r>
      <w:r>
        <w:t>obyczajności, i przestępstwa z użyciem przemocy na szkodę małoletniego i nie toczy się przeciwko mnie żadne postępowanie karne ani dyscyplinarne w tym zakresie.</w:t>
      </w:r>
    </w:p>
    <w:p w14:paraId="6C5671FD" w14:textId="75D9D826" w:rsidR="00DD196A" w:rsidRDefault="00DD196A" w:rsidP="00DF27E7">
      <w:pPr>
        <w:spacing w:after="118"/>
        <w:ind w:left="370" w:firstLine="0"/>
      </w:pPr>
    </w:p>
    <w:p w14:paraId="4B5FDD1D" w14:textId="526101D2" w:rsidR="00DD196A" w:rsidRDefault="00DD196A" w:rsidP="00171D47">
      <w:pPr>
        <w:spacing w:after="676" w:line="265" w:lineRule="auto"/>
        <w:ind w:left="10" w:hanging="10"/>
      </w:pPr>
      <w:r>
        <w:t xml:space="preserve">Ponadto oświadczam, że zapoznałam/-em się z zasadami ochrony małoletnich obowiązującymi </w:t>
      </w:r>
      <w:r w:rsidR="00F26770">
        <w:br/>
      </w:r>
      <w:r>
        <w:t xml:space="preserve">w </w:t>
      </w:r>
      <w:r w:rsidR="00DE22F8">
        <w:t xml:space="preserve">Diecezjalnej </w:t>
      </w:r>
      <w:r w:rsidR="004F7FEF" w:rsidRPr="00CB6D5F">
        <w:t>Szko</w:t>
      </w:r>
      <w:r w:rsidR="004F7FEF">
        <w:t>le</w:t>
      </w:r>
      <w:r w:rsidR="004F7FEF" w:rsidRPr="00CB6D5F">
        <w:t xml:space="preserve"> Muzyczn</w:t>
      </w:r>
      <w:r w:rsidR="00DE22F8">
        <w:t xml:space="preserve">ej </w:t>
      </w:r>
      <w:r w:rsidR="004F7FEF">
        <w:t>II</w:t>
      </w:r>
      <w:r w:rsidR="004F7FEF" w:rsidRPr="00CB6D5F">
        <w:t xml:space="preserve"> </w:t>
      </w:r>
      <w:r w:rsidR="00171D47">
        <w:t>s</w:t>
      </w:r>
      <w:r w:rsidR="004F7FEF" w:rsidRPr="00CB6D5F">
        <w:t xml:space="preserve">topnia </w:t>
      </w:r>
      <w:r w:rsidR="00DF27E7">
        <w:t xml:space="preserve">i </w:t>
      </w:r>
      <w:r w:rsidR="00DF27E7" w:rsidRPr="00171D47">
        <w:rPr>
          <w:color w:val="auto"/>
        </w:rPr>
        <w:t xml:space="preserve">w Studium Muzyki Kościelnej </w:t>
      </w:r>
      <w:r w:rsidR="00171D47">
        <w:t xml:space="preserve">w Gliwicach </w:t>
      </w:r>
      <w:r w:rsidR="00171D47">
        <w:br/>
        <w:t xml:space="preserve">i </w:t>
      </w:r>
      <w:r>
        <w:t>zobowiązuję się do ich przestrzegania.</w:t>
      </w:r>
    </w:p>
    <w:p w14:paraId="1BE67E2A" w14:textId="77777777" w:rsidR="008B151A" w:rsidRDefault="008B151A" w:rsidP="00DD196A">
      <w:pPr>
        <w:spacing w:after="0" w:line="259" w:lineRule="auto"/>
        <w:ind w:left="10" w:right="4" w:hanging="10"/>
        <w:jc w:val="right"/>
      </w:pPr>
    </w:p>
    <w:p w14:paraId="37B28929" w14:textId="5F10A067" w:rsidR="00DD196A" w:rsidRDefault="00DD196A" w:rsidP="00DD196A">
      <w:pPr>
        <w:spacing w:after="0" w:line="259" w:lineRule="auto"/>
        <w:ind w:left="10" w:right="4" w:hanging="10"/>
        <w:jc w:val="right"/>
      </w:pPr>
      <w:r>
        <w:t xml:space="preserve">......................................................................... </w:t>
      </w:r>
    </w:p>
    <w:p w14:paraId="5744CBC0" w14:textId="77777777" w:rsidR="00DD196A" w:rsidRDefault="00DD196A" w:rsidP="00DD196A">
      <w:pPr>
        <w:spacing w:after="114" w:line="259" w:lineRule="auto"/>
        <w:ind w:left="5144" w:hanging="10"/>
        <w:jc w:val="center"/>
      </w:pPr>
      <w:r>
        <w:rPr>
          <w:sz w:val="22"/>
        </w:rPr>
        <w:t xml:space="preserve">Podpis </w:t>
      </w:r>
    </w:p>
    <w:p w14:paraId="05496722" w14:textId="77777777" w:rsidR="00DD196A" w:rsidRDefault="00DD196A" w:rsidP="00DD196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5842A37" w14:textId="77777777" w:rsidR="002B69FE" w:rsidRDefault="002B69FE" w:rsidP="00DD196A">
      <w:pPr>
        <w:spacing w:after="363" w:line="268" w:lineRule="auto"/>
        <w:ind w:left="4790" w:right="-14" w:hanging="10"/>
        <w:jc w:val="right"/>
        <w:rPr>
          <w:b/>
          <w:i/>
          <w:sz w:val="22"/>
        </w:rPr>
      </w:pPr>
    </w:p>
    <w:p w14:paraId="03E5CDF5" w14:textId="51A4A793" w:rsidR="002B69FE" w:rsidRDefault="002B69FE" w:rsidP="00DD196A">
      <w:pPr>
        <w:spacing w:after="363" w:line="268" w:lineRule="auto"/>
        <w:ind w:left="4790" w:right="-14" w:hanging="10"/>
        <w:jc w:val="right"/>
        <w:rPr>
          <w:b/>
          <w:i/>
          <w:sz w:val="22"/>
        </w:rPr>
      </w:pPr>
    </w:p>
    <w:p w14:paraId="7740CD91" w14:textId="77777777" w:rsidR="002B69FE" w:rsidRDefault="002B69FE" w:rsidP="00DD196A">
      <w:pPr>
        <w:spacing w:after="363" w:line="268" w:lineRule="auto"/>
        <w:ind w:left="4790" w:right="-14" w:hanging="10"/>
        <w:jc w:val="right"/>
        <w:rPr>
          <w:b/>
          <w:i/>
          <w:sz w:val="22"/>
        </w:rPr>
      </w:pPr>
    </w:p>
    <w:p w14:paraId="6C0649C8" w14:textId="1BCD63F0" w:rsidR="00DD196A" w:rsidRDefault="00DD196A" w:rsidP="00DD196A">
      <w:pPr>
        <w:spacing w:after="363" w:line="268" w:lineRule="auto"/>
        <w:ind w:left="4790" w:right="-14" w:hanging="10"/>
        <w:jc w:val="right"/>
      </w:pPr>
      <w:r>
        <w:rPr>
          <w:b/>
          <w:i/>
          <w:sz w:val="22"/>
        </w:rPr>
        <w:lastRenderedPageBreak/>
        <w:t xml:space="preserve">Załącznik nr </w:t>
      </w:r>
      <w:r w:rsidR="00BA2B0C">
        <w:rPr>
          <w:b/>
          <w:i/>
          <w:sz w:val="22"/>
        </w:rPr>
        <w:t>3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 xml:space="preserve">do Standardów Ochrony Małoletnich </w:t>
      </w:r>
    </w:p>
    <w:p w14:paraId="3C135FFE" w14:textId="77777777" w:rsidR="00171D47" w:rsidRDefault="00171D47" w:rsidP="00DD196A">
      <w:pPr>
        <w:spacing w:after="0"/>
        <w:ind w:left="0" w:firstLine="0"/>
      </w:pPr>
    </w:p>
    <w:p w14:paraId="484973F8" w14:textId="7FF02DA0" w:rsidR="00DD196A" w:rsidRDefault="00DD196A" w:rsidP="00DD196A">
      <w:pPr>
        <w:spacing w:after="0"/>
        <w:ind w:left="0" w:firstLine="0"/>
      </w:pPr>
      <w:r>
        <w:t xml:space="preserve">......................................................................... </w:t>
      </w:r>
    </w:p>
    <w:p w14:paraId="44F2C3BD" w14:textId="1A82798B" w:rsidR="00DD196A" w:rsidRDefault="00F26770" w:rsidP="00DD196A">
      <w:pPr>
        <w:spacing w:after="676" w:line="265" w:lineRule="auto"/>
        <w:ind w:left="10" w:hanging="10"/>
        <w:jc w:val="left"/>
      </w:pPr>
      <w:r>
        <w:rPr>
          <w:sz w:val="22"/>
        </w:rPr>
        <w:t xml:space="preserve">                </w:t>
      </w:r>
      <w:r w:rsidR="00DD196A">
        <w:rPr>
          <w:sz w:val="22"/>
        </w:rPr>
        <w:t xml:space="preserve">miejscowość, data </w:t>
      </w:r>
    </w:p>
    <w:p w14:paraId="0D3D1ED2" w14:textId="77777777" w:rsidR="008B151A" w:rsidRDefault="008B151A" w:rsidP="00DD196A">
      <w:pPr>
        <w:spacing w:after="60" w:line="266" w:lineRule="auto"/>
        <w:ind w:left="85" w:right="83" w:hanging="10"/>
        <w:jc w:val="center"/>
        <w:rPr>
          <w:b/>
        </w:rPr>
      </w:pPr>
    </w:p>
    <w:p w14:paraId="2FAE7FE7" w14:textId="77777777" w:rsidR="008B151A" w:rsidRDefault="008B151A" w:rsidP="00DD196A">
      <w:pPr>
        <w:spacing w:after="60" w:line="266" w:lineRule="auto"/>
        <w:ind w:left="85" w:right="83" w:hanging="10"/>
        <w:jc w:val="center"/>
        <w:rPr>
          <w:b/>
        </w:rPr>
      </w:pPr>
    </w:p>
    <w:p w14:paraId="304C10EA" w14:textId="546D8913" w:rsidR="00DD196A" w:rsidRDefault="00DD196A" w:rsidP="00DD196A">
      <w:pPr>
        <w:spacing w:after="60" w:line="266" w:lineRule="auto"/>
        <w:ind w:left="85" w:right="83" w:hanging="10"/>
        <w:jc w:val="center"/>
      </w:pPr>
      <w:r>
        <w:rPr>
          <w:b/>
        </w:rPr>
        <w:t xml:space="preserve">OŚWIADCZENIE O ZNAJOMOŚCI I PRZESTRZEGANIU ZASAD ZAWARTYCH  </w:t>
      </w:r>
    </w:p>
    <w:p w14:paraId="7131A005" w14:textId="77777777" w:rsidR="00DD196A" w:rsidRDefault="00DD196A" w:rsidP="00DD196A">
      <w:pPr>
        <w:spacing w:after="58" w:line="266" w:lineRule="auto"/>
        <w:ind w:left="85" w:right="83" w:hanging="10"/>
        <w:jc w:val="center"/>
      </w:pPr>
      <w:r>
        <w:rPr>
          <w:b/>
        </w:rPr>
        <w:t xml:space="preserve">W STANDARDACH OCHRONY MAŁOLETNICH  </w:t>
      </w:r>
    </w:p>
    <w:p w14:paraId="17D4D6CE" w14:textId="1FD388E1" w:rsidR="00DD196A" w:rsidRDefault="00DD196A" w:rsidP="00DD196A">
      <w:pPr>
        <w:spacing w:after="732" w:line="266" w:lineRule="auto"/>
        <w:ind w:left="85" w:right="83" w:hanging="10"/>
        <w:jc w:val="center"/>
      </w:pPr>
    </w:p>
    <w:p w14:paraId="5B416165" w14:textId="77777777" w:rsidR="00DD196A" w:rsidRDefault="00DD196A" w:rsidP="00DD196A">
      <w:pPr>
        <w:ind w:left="0" w:firstLine="0"/>
      </w:pPr>
      <w:r>
        <w:t xml:space="preserve">Ja, .......................................................................... nr PESEL...................................................... </w:t>
      </w:r>
    </w:p>
    <w:p w14:paraId="7642413F" w14:textId="53BA1432" w:rsidR="00DD196A" w:rsidRDefault="00DD196A" w:rsidP="00DD196A">
      <w:pPr>
        <w:spacing w:after="116"/>
        <w:ind w:left="0" w:firstLine="0"/>
      </w:pPr>
      <w:r>
        <w:t xml:space="preserve">oświadczam, że zapoznałam/em się ze Standardami Ochrony Małoletnich stosowanymi </w:t>
      </w:r>
      <w:r w:rsidR="00F26770">
        <w:br/>
      </w:r>
      <w:r>
        <w:t xml:space="preserve">w </w:t>
      </w:r>
      <w:r w:rsidR="00DE22F8">
        <w:t>Diecezja</w:t>
      </w:r>
      <w:r w:rsidR="0045176B" w:rsidRPr="00CB6D5F">
        <w:t>ln</w:t>
      </w:r>
      <w:r w:rsidR="0045176B">
        <w:t>ej</w:t>
      </w:r>
      <w:r w:rsidR="0045176B" w:rsidRPr="00CB6D5F">
        <w:t xml:space="preserve"> Szko</w:t>
      </w:r>
      <w:r w:rsidR="0045176B">
        <w:t>le</w:t>
      </w:r>
      <w:r w:rsidR="00DE22F8">
        <w:t xml:space="preserve"> Muzycznej </w:t>
      </w:r>
      <w:r w:rsidR="0045176B">
        <w:t>II</w:t>
      </w:r>
      <w:r w:rsidR="0045176B" w:rsidRPr="00CB6D5F">
        <w:t xml:space="preserve"> </w:t>
      </w:r>
      <w:r w:rsidR="00DE22F8">
        <w:t>s</w:t>
      </w:r>
      <w:r w:rsidR="0045176B" w:rsidRPr="00CB6D5F">
        <w:t xml:space="preserve">topnia </w:t>
      </w:r>
      <w:r w:rsidR="00DF27E7">
        <w:t xml:space="preserve">i </w:t>
      </w:r>
      <w:r w:rsidR="00DF27E7" w:rsidRPr="00171D47">
        <w:rPr>
          <w:color w:val="auto"/>
        </w:rPr>
        <w:t xml:space="preserve">w Studium Muzyki Kościelnej </w:t>
      </w:r>
      <w:r>
        <w:t xml:space="preserve">w </w:t>
      </w:r>
      <w:r w:rsidR="00DE22F8">
        <w:t xml:space="preserve">Gliwicach </w:t>
      </w:r>
      <w:r>
        <w:t xml:space="preserve">oraz deklaruję, że będę ich przestrzegać. </w:t>
      </w:r>
    </w:p>
    <w:p w14:paraId="66CDFAC1" w14:textId="77777777" w:rsidR="00DD196A" w:rsidRDefault="00DD196A" w:rsidP="00DD196A">
      <w:pPr>
        <w:spacing w:after="859" w:line="259" w:lineRule="auto"/>
        <w:ind w:left="0" w:firstLine="0"/>
        <w:jc w:val="left"/>
      </w:pPr>
      <w:r>
        <w:t xml:space="preserve"> </w:t>
      </w:r>
    </w:p>
    <w:p w14:paraId="0719BB79" w14:textId="77777777" w:rsidR="00DD196A" w:rsidRDefault="00DD196A" w:rsidP="00DD196A">
      <w:pPr>
        <w:spacing w:after="0" w:line="259" w:lineRule="auto"/>
        <w:ind w:left="10" w:right="100" w:hanging="10"/>
        <w:jc w:val="right"/>
      </w:pPr>
      <w:r>
        <w:t xml:space="preserve">.......................................................................... </w:t>
      </w:r>
    </w:p>
    <w:p w14:paraId="0139C004" w14:textId="77777777" w:rsidR="00DD196A" w:rsidRDefault="00DD196A" w:rsidP="00DD196A">
      <w:pPr>
        <w:spacing w:after="107" w:line="265" w:lineRule="auto"/>
        <w:ind w:left="7382" w:hanging="10"/>
        <w:jc w:val="left"/>
      </w:pPr>
      <w:r>
        <w:rPr>
          <w:sz w:val="22"/>
        </w:rPr>
        <w:t xml:space="preserve">Podpis </w:t>
      </w:r>
    </w:p>
    <w:p w14:paraId="1F880FA1" w14:textId="77777777" w:rsidR="00DD196A" w:rsidRDefault="00DD196A" w:rsidP="00DD196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C6EAFB5" w14:textId="77777777" w:rsidR="002B69FE" w:rsidRDefault="002B69FE" w:rsidP="00DD196A">
      <w:pPr>
        <w:spacing w:after="125" w:line="267" w:lineRule="auto"/>
        <w:ind w:left="5384" w:hanging="10"/>
        <w:rPr>
          <w:b/>
          <w:i/>
          <w:sz w:val="22"/>
        </w:rPr>
      </w:pPr>
    </w:p>
    <w:p w14:paraId="44C1BD7C" w14:textId="77777777" w:rsidR="002B69FE" w:rsidRDefault="002B69FE" w:rsidP="00DD196A">
      <w:pPr>
        <w:spacing w:after="125" w:line="267" w:lineRule="auto"/>
        <w:ind w:left="5384" w:hanging="10"/>
        <w:rPr>
          <w:b/>
          <w:i/>
          <w:sz w:val="22"/>
        </w:rPr>
      </w:pPr>
    </w:p>
    <w:p w14:paraId="24F66F46" w14:textId="77777777" w:rsidR="002B69FE" w:rsidRDefault="002B69FE" w:rsidP="00DD196A">
      <w:pPr>
        <w:spacing w:after="125" w:line="267" w:lineRule="auto"/>
        <w:ind w:left="5384" w:hanging="10"/>
        <w:rPr>
          <w:b/>
          <w:i/>
          <w:sz w:val="22"/>
        </w:rPr>
      </w:pPr>
    </w:p>
    <w:p w14:paraId="2A460BCA" w14:textId="77777777" w:rsidR="002B69FE" w:rsidRDefault="002B69FE" w:rsidP="00DD196A">
      <w:pPr>
        <w:spacing w:after="125" w:line="267" w:lineRule="auto"/>
        <w:ind w:left="5384" w:hanging="10"/>
        <w:rPr>
          <w:b/>
          <w:i/>
          <w:sz w:val="22"/>
        </w:rPr>
      </w:pPr>
    </w:p>
    <w:p w14:paraId="7C96E0F4" w14:textId="77777777" w:rsidR="002B69FE" w:rsidRDefault="002B69FE" w:rsidP="00DD196A">
      <w:pPr>
        <w:spacing w:after="125" w:line="267" w:lineRule="auto"/>
        <w:ind w:left="5384" w:hanging="10"/>
        <w:rPr>
          <w:b/>
          <w:i/>
          <w:sz w:val="22"/>
        </w:rPr>
      </w:pPr>
    </w:p>
    <w:p w14:paraId="2C47CCF2" w14:textId="77777777" w:rsidR="002B69FE" w:rsidRDefault="002B69FE" w:rsidP="00DD196A">
      <w:pPr>
        <w:spacing w:after="125" w:line="267" w:lineRule="auto"/>
        <w:ind w:left="5384" w:hanging="10"/>
        <w:rPr>
          <w:b/>
          <w:i/>
          <w:sz w:val="22"/>
        </w:rPr>
      </w:pPr>
    </w:p>
    <w:p w14:paraId="3E1FABBF" w14:textId="77777777" w:rsidR="002B69FE" w:rsidRDefault="002B69FE" w:rsidP="00DD196A">
      <w:pPr>
        <w:spacing w:after="125" w:line="267" w:lineRule="auto"/>
        <w:ind w:left="5384" w:hanging="10"/>
        <w:rPr>
          <w:b/>
          <w:i/>
          <w:sz w:val="22"/>
        </w:rPr>
      </w:pPr>
    </w:p>
    <w:p w14:paraId="5C9DAD3C" w14:textId="77777777" w:rsidR="002B69FE" w:rsidRDefault="002B69FE" w:rsidP="00DD196A">
      <w:pPr>
        <w:spacing w:after="125" w:line="267" w:lineRule="auto"/>
        <w:ind w:left="5384" w:hanging="10"/>
        <w:rPr>
          <w:b/>
          <w:i/>
          <w:sz w:val="22"/>
        </w:rPr>
      </w:pPr>
    </w:p>
    <w:p w14:paraId="1733D809" w14:textId="0D59B976" w:rsidR="002B69FE" w:rsidRDefault="002B69FE" w:rsidP="00DF27E7">
      <w:pPr>
        <w:spacing w:after="125" w:line="267" w:lineRule="auto"/>
        <w:ind w:left="0" w:firstLine="0"/>
        <w:rPr>
          <w:b/>
          <w:i/>
          <w:sz w:val="22"/>
        </w:rPr>
      </w:pPr>
    </w:p>
    <w:p w14:paraId="78AAC53E" w14:textId="77777777" w:rsidR="00F26770" w:rsidRDefault="00F26770" w:rsidP="00F26770">
      <w:pPr>
        <w:spacing w:after="125" w:line="267" w:lineRule="auto"/>
        <w:ind w:left="0" w:firstLine="0"/>
        <w:rPr>
          <w:b/>
          <w:i/>
          <w:sz w:val="22"/>
        </w:rPr>
      </w:pPr>
    </w:p>
    <w:p w14:paraId="56AB594E" w14:textId="56EC67F4" w:rsidR="00DD196A" w:rsidRDefault="00DD196A" w:rsidP="00F26770">
      <w:pPr>
        <w:spacing w:after="125" w:line="267" w:lineRule="auto"/>
        <w:ind w:left="4956" w:firstLine="0"/>
        <w:rPr>
          <w:i/>
          <w:sz w:val="22"/>
        </w:rPr>
      </w:pPr>
      <w:r>
        <w:rPr>
          <w:b/>
          <w:i/>
          <w:sz w:val="22"/>
        </w:rPr>
        <w:lastRenderedPageBreak/>
        <w:t>Z</w:t>
      </w:r>
      <w:r w:rsidR="00534153">
        <w:rPr>
          <w:b/>
          <w:i/>
          <w:sz w:val="22"/>
        </w:rPr>
        <w:t>ałącznik nr 4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 xml:space="preserve">do Standardów Ochrony Małoletnich </w:t>
      </w:r>
    </w:p>
    <w:p w14:paraId="07A5DCC0" w14:textId="77777777" w:rsidR="00F26770" w:rsidRDefault="00F26770" w:rsidP="00F26770">
      <w:pPr>
        <w:spacing w:after="125" w:line="267" w:lineRule="auto"/>
        <w:ind w:left="4956" w:firstLine="0"/>
      </w:pPr>
    </w:p>
    <w:p w14:paraId="0E32D671" w14:textId="53695793" w:rsidR="00DD196A" w:rsidRDefault="00DD196A" w:rsidP="00F26770">
      <w:pPr>
        <w:spacing w:after="51" w:line="266" w:lineRule="auto"/>
        <w:ind w:left="85" w:right="83" w:hanging="10"/>
        <w:jc w:val="center"/>
      </w:pPr>
      <w:r>
        <w:rPr>
          <w:b/>
        </w:rPr>
        <w:t xml:space="preserve">KARTA INTERWENCJI  </w:t>
      </w:r>
    </w:p>
    <w:p w14:paraId="0B51786C" w14:textId="77777777" w:rsidR="00F26770" w:rsidRDefault="00F26770" w:rsidP="00F26770">
      <w:pPr>
        <w:spacing w:after="51" w:line="266" w:lineRule="auto"/>
        <w:ind w:left="85" w:right="83" w:hanging="10"/>
        <w:jc w:val="center"/>
      </w:pPr>
    </w:p>
    <w:tbl>
      <w:tblPr>
        <w:tblStyle w:val="TableGrid"/>
        <w:tblW w:w="9362" w:type="dxa"/>
        <w:tblInd w:w="5" w:type="dxa"/>
        <w:tblCellMar>
          <w:top w:w="13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3282"/>
        <w:gridCol w:w="3029"/>
        <w:gridCol w:w="3051"/>
      </w:tblGrid>
      <w:tr w:rsidR="00DD196A" w14:paraId="7BEC89FB" w14:textId="77777777" w:rsidTr="00F424D7">
        <w:trPr>
          <w:trHeight w:val="569"/>
        </w:trPr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96A0B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t xml:space="preserve">Imię i nazwisko ucznia  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5FC4B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</w:tr>
      <w:tr w:rsidR="00DD196A" w14:paraId="41AFE2F0" w14:textId="77777777" w:rsidTr="00F424D7">
        <w:trPr>
          <w:trHeight w:val="886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5FFD" w14:textId="77777777" w:rsidR="00DD196A" w:rsidRDefault="00DD196A" w:rsidP="00F424D7">
            <w:pPr>
              <w:spacing w:after="0" w:line="259" w:lineRule="auto"/>
              <w:ind w:left="3" w:right="155" w:firstLine="0"/>
              <w:jc w:val="left"/>
            </w:pPr>
            <w:r>
              <w:t xml:space="preserve">Przyczyna interwencji  (forma krzywdzenia)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D45DA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D86F9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</w:tr>
      <w:tr w:rsidR="00DD196A" w14:paraId="7DA1EF23" w14:textId="77777777" w:rsidTr="00F424D7">
        <w:trPr>
          <w:trHeight w:val="56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DAEC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t xml:space="preserve">Osoba zgłaszająca interwencję 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8390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051E1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</w:tr>
      <w:tr w:rsidR="00DD196A" w14:paraId="06156384" w14:textId="77777777" w:rsidTr="00F424D7">
        <w:trPr>
          <w:trHeight w:val="566"/>
        </w:trPr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2014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t xml:space="preserve">Opis działań podjętych przez personel/pedagoga/psychologa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7D9A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Data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4AB8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 xml:space="preserve">Działanie  </w:t>
            </w:r>
          </w:p>
        </w:tc>
      </w:tr>
      <w:tr w:rsidR="00DD196A" w14:paraId="59AFD541" w14:textId="77777777" w:rsidTr="00F424D7">
        <w:trPr>
          <w:trHeight w:val="1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77D5D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64C1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2B72FF48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75B82559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D060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D196A" w14:paraId="5864697F" w14:textId="77777777" w:rsidTr="00F424D7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50B69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8B17" w14:textId="77777777" w:rsidR="00DD196A" w:rsidRDefault="00DD196A" w:rsidP="00F424D7">
            <w:pPr>
              <w:spacing w:after="139" w:line="259" w:lineRule="auto"/>
              <w:ind w:left="0" w:firstLine="0"/>
              <w:jc w:val="left"/>
            </w:pPr>
            <w:r>
              <w:t xml:space="preserve"> </w:t>
            </w:r>
          </w:p>
          <w:p w14:paraId="355BEA4A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F951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D196A" w14:paraId="06D5DE62" w14:textId="77777777" w:rsidTr="00F424D7">
        <w:trPr>
          <w:trHeight w:val="566"/>
        </w:trPr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60DA" w14:textId="77777777" w:rsidR="00DD196A" w:rsidRDefault="00DD196A" w:rsidP="0045176B">
            <w:pPr>
              <w:spacing w:after="0" w:line="259" w:lineRule="auto"/>
              <w:ind w:left="0" w:firstLine="0"/>
              <w:jc w:val="left"/>
            </w:pPr>
            <w:r>
              <w:t xml:space="preserve">Spotkania z opiekunami małoletniego 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64BD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Data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5C75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 xml:space="preserve">Działanie  </w:t>
            </w:r>
          </w:p>
        </w:tc>
      </w:tr>
      <w:tr w:rsidR="00DD196A" w14:paraId="7C5B3581" w14:textId="77777777" w:rsidTr="00F424D7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0FBF7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0C91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0EB5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D196A" w14:paraId="546E9C99" w14:textId="77777777" w:rsidTr="0045176B">
        <w:trPr>
          <w:trHeight w:val="8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08A87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FD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19EE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2B00B4FA" w14:textId="77777777" w:rsidR="00DD196A" w:rsidRDefault="00DD196A" w:rsidP="00DD196A">
      <w:pPr>
        <w:sectPr w:rsidR="00DD196A" w:rsidSect="00080F35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471" w:right="1129" w:bottom="2703" w:left="1133" w:header="708" w:footer="709" w:gutter="0"/>
          <w:cols w:space="708"/>
        </w:sectPr>
      </w:pPr>
    </w:p>
    <w:tbl>
      <w:tblPr>
        <w:tblStyle w:val="TableGrid"/>
        <w:tblW w:w="9362" w:type="dxa"/>
        <w:tblInd w:w="82" w:type="dxa"/>
        <w:tblCellMar>
          <w:top w:w="1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82"/>
        <w:gridCol w:w="3029"/>
        <w:gridCol w:w="3051"/>
      </w:tblGrid>
      <w:tr w:rsidR="00DD196A" w14:paraId="5E5F9B3B" w14:textId="77777777" w:rsidTr="00F424D7">
        <w:trPr>
          <w:trHeight w:val="2319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9736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Forma podjętej interwencji 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9B89" w14:textId="3C3486BF" w:rsidR="00DD196A" w:rsidRDefault="00F26770" w:rsidP="00850957">
            <w:pPr>
              <w:pStyle w:val="Akapitzlist"/>
              <w:numPr>
                <w:ilvl w:val="0"/>
                <w:numId w:val="19"/>
              </w:numPr>
              <w:spacing w:after="183" w:line="259" w:lineRule="auto"/>
              <w:jc w:val="left"/>
            </w:pPr>
            <w:r>
              <w:t>Zawiadomienie policji/prokuratury</w:t>
            </w:r>
            <w:r w:rsidR="00DD196A">
              <w:t xml:space="preserve"> o podejrzeniu </w:t>
            </w:r>
            <w:r>
              <w:t xml:space="preserve">popełnienia </w:t>
            </w:r>
            <w:r w:rsidR="00DD196A">
              <w:t xml:space="preserve">przestępstwa </w:t>
            </w:r>
          </w:p>
          <w:p w14:paraId="70EB523A" w14:textId="77777777" w:rsidR="00F26770" w:rsidRDefault="00DD196A" w:rsidP="00850957">
            <w:pPr>
              <w:pStyle w:val="Akapitzlist"/>
              <w:numPr>
                <w:ilvl w:val="0"/>
                <w:numId w:val="19"/>
              </w:numPr>
              <w:spacing w:after="183" w:line="259" w:lineRule="auto"/>
              <w:jc w:val="left"/>
            </w:pPr>
            <w:r>
              <w:t xml:space="preserve">Wniosek </w:t>
            </w:r>
            <w:r w:rsidR="00F26770">
              <w:t xml:space="preserve">do sądu </w:t>
            </w:r>
            <w:r>
              <w:t>o wgląd w sytuację rodziny</w:t>
            </w:r>
          </w:p>
          <w:p w14:paraId="79075963" w14:textId="70A57E16" w:rsidR="00F26770" w:rsidRDefault="00F26770" w:rsidP="00850957">
            <w:pPr>
              <w:pStyle w:val="Akapitzlist"/>
              <w:numPr>
                <w:ilvl w:val="0"/>
                <w:numId w:val="19"/>
              </w:numPr>
              <w:spacing w:after="183" w:line="259" w:lineRule="auto"/>
              <w:jc w:val="left"/>
            </w:pPr>
            <w:r>
              <w:t>Założenie „Niebieskiej Karty”</w:t>
            </w:r>
          </w:p>
          <w:p w14:paraId="684FAB36" w14:textId="5055721B" w:rsidR="00DD196A" w:rsidRDefault="00DD196A" w:rsidP="00850957">
            <w:pPr>
              <w:pStyle w:val="Akapitzlist"/>
              <w:numPr>
                <w:ilvl w:val="0"/>
                <w:numId w:val="19"/>
              </w:numPr>
              <w:spacing w:after="183" w:line="259" w:lineRule="auto"/>
              <w:jc w:val="left"/>
            </w:pPr>
            <w:r>
              <w:t xml:space="preserve">Inny rodzaj interwencji. Jaki? </w:t>
            </w:r>
          </w:p>
          <w:p w14:paraId="47DEB4A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F455AA5" w14:textId="77777777" w:rsidR="00F26770" w:rsidRDefault="00F26770" w:rsidP="00F424D7">
            <w:pPr>
              <w:spacing w:after="0" w:line="259" w:lineRule="auto"/>
              <w:ind w:left="0" w:firstLine="0"/>
              <w:jc w:val="left"/>
            </w:pPr>
          </w:p>
          <w:p w14:paraId="3BA81D29" w14:textId="77777777" w:rsidR="00F26770" w:rsidRDefault="00F26770" w:rsidP="00F424D7">
            <w:pPr>
              <w:spacing w:after="0" w:line="259" w:lineRule="auto"/>
              <w:ind w:left="0" w:firstLine="0"/>
              <w:jc w:val="left"/>
            </w:pPr>
          </w:p>
          <w:p w14:paraId="131DF4EE" w14:textId="77777777" w:rsidR="00F26770" w:rsidRDefault="00F26770" w:rsidP="00F424D7">
            <w:pPr>
              <w:spacing w:after="0" w:line="259" w:lineRule="auto"/>
              <w:ind w:left="0" w:firstLine="0"/>
              <w:jc w:val="left"/>
            </w:pPr>
          </w:p>
          <w:p w14:paraId="53682BA8" w14:textId="68A81441" w:rsidR="00F26770" w:rsidRDefault="00F26770" w:rsidP="00F424D7">
            <w:pPr>
              <w:spacing w:after="0" w:line="259" w:lineRule="auto"/>
              <w:ind w:left="0" w:firstLine="0"/>
              <w:jc w:val="left"/>
            </w:pPr>
          </w:p>
        </w:tc>
      </w:tr>
      <w:tr w:rsidR="00DD196A" w14:paraId="3E1A342A" w14:textId="77777777" w:rsidTr="00F424D7">
        <w:trPr>
          <w:trHeight w:val="1519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000D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t xml:space="preserve">Dane dotyczące interwencji (nazwa organu, do którego zgłoszono interwencję) i data interwencji 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AF7C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196A" w14:paraId="265F4F07" w14:textId="77777777" w:rsidTr="00F424D7">
        <w:trPr>
          <w:trHeight w:val="567"/>
        </w:trPr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FC83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t xml:space="preserve">Wyniki interwencji: działania organów sprawiedliwości, działania szkoły, działania rodziców 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EB7B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Data 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A8E0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 xml:space="preserve">Działanie  </w:t>
            </w:r>
          </w:p>
        </w:tc>
      </w:tr>
      <w:tr w:rsidR="00DD196A" w14:paraId="66343D51" w14:textId="77777777" w:rsidTr="00F424D7">
        <w:trPr>
          <w:trHeight w:val="3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751E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D4DD" w14:textId="77777777" w:rsidR="00DD196A" w:rsidRDefault="00DD196A" w:rsidP="00F424D7">
            <w:pPr>
              <w:spacing w:after="139" w:line="259" w:lineRule="auto"/>
              <w:ind w:left="0" w:firstLine="0"/>
              <w:jc w:val="left"/>
            </w:pPr>
            <w:r>
              <w:t xml:space="preserve"> </w:t>
            </w:r>
          </w:p>
          <w:p w14:paraId="796721BC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04862861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29C7C71D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702E6E03" w14:textId="77777777" w:rsidR="00DD196A" w:rsidRDefault="00DD196A" w:rsidP="00F424D7">
            <w:pPr>
              <w:spacing w:after="139" w:line="259" w:lineRule="auto"/>
              <w:ind w:left="0" w:firstLine="0"/>
              <w:jc w:val="left"/>
            </w:pPr>
            <w:r>
              <w:t xml:space="preserve"> </w:t>
            </w:r>
          </w:p>
          <w:p w14:paraId="403F580F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592211BD" w14:textId="54999A01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23B60589" w14:textId="094B9088" w:rsidR="00F26770" w:rsidRDefault="00F26770" w:rsidP="00F424D7">
            <w:pPr>
              <w:spacing w:after="136" w:line="259" w:lineRule="auto"/>
              <w:ind w:left="0" w:firstLine="0"/>
              <w:jc w:val="left"/>
            </w:pPr>
          </w:p>
          <w:p w14:paraId="32F46C4D" w14:textId="066731B3" w:rsidR="00F26770" w:rsidRDefault="00F26770" w:rsidP="00F424D7">
            <w:pPr>
              <w:spacing w:after="136" w:line="259" w:lineRule="auto"/>
              <w:ind w:left="0" w:firstLine="0"/>
              <w:jc w:val="left"/>
            </w:pPr>
          </w:p>
          <w:p w14:paraId="3FEA5B4C" w14:textId="1E09AE51" w:rsidR="00F26770" w:rsidRDefault="00F26770" w:rsidP="00F424D7">
            <w:pPr>
              <w:spacing w:after="136" w:line="259" w:lineRule="auto"/>
              <w:ind w:left="0" w:firstLine="0"/>
              <w:jc w:val="left"/>
            </w:pPr>
          </w:p>
          <w:p w14:paraId="74710E19" w14:textId="77777777" w:rsidR="00F26770" w:rsidRDefault="00F26770" w:rsidP="00F424D7">
            <w:pPr>
              <w:spacing w:after="136" w:line="259" w:lineRule="auto"/>
              <w:ind w:left="0" w:firstLine="0"/>
              <w:jc w:val="left"/>
            </w:pPr>
          </w:p>
          <w:p w14:paraId="0B0F54C8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D214342" w14:textId="77777777" w:rsidR="00DD196A" w:rsidRDefault="00DD196A" w:rsidP="00DD196A">
      <w:pPr>
        <w:spacing w:after="136" w:line="259" w:lineRule="auto"/>
        <w:ind w:left="77" w:firstLine="0"/>
        <w:jc w:val="left"/>
      </w:pPr>
      <w:r>
        <w:t xml:space="preserve"> </w:t>
      </w:r>
    </w:p>
    <w:p w14:paraId="001E3E55" w14:textId="77777777" w:rsidR="00DD196A" w:rsidRDefault="00DD196A" w:rsidP="00DD196A">
      <w:pPr>
        <w:spacing w:after="0" w:line="259" w:lineRule="auto"/>
        <w:ind w:left="77" w:firstLine="0"/>
      </w:pPr>
      <w:r>
        <w:t xml:space="preserve"> </w:t>
      </w:r>
      <w:r>
        <w:tab/>
        <w:t xml:space="preserve"> </w:t>
      </w:r>
    </w:p>
    <w:p w14:paraId="2BDD72F3" w14:textId="77777777" w:rsidR="002B69FE" w:rsidRDefault="002B69FE" w:rsidP="00DD196A">
      <w:pPr>
        <w:spacing w:after="0" w:line="259" w:lineRule="auto"/>
        <w:ind w:left="77" w:firstLine="0"/>
      </w:pPr>
    </w:p>
    <w:p w14:paraId="4312A061" w14:textId="77777777" w:rsidR="002B69FE" w:rsidRDefault="002B69FE" w:rsidP="00DD196A">
      <w:pPr>
        <w:spacing w:after="0" w:line="259" w:lineRule="auto"/>
        <w:ind w:left="77" w:firstLine="0"/>
      </w:pPr>
    </w:p>
    <w:p w14:paraId="4E7D078D" w14:textId="77777777" w:rsidR="002B69FE" w:rsidRDefault="002B69FE" w:rsidP="00DD196A">
      <w:pPr>
        <w:spacing w:after="0" w:line="259" w:lineRule="auto"/>
        <w:ind w:left="77" w:firstLine="0"/>
      </w:pPr>
    </w:p>
    <w:p w14:paraId="7F36D840" w14:textId="25AB7FCC" w:rsidR="002B69FE" w:rsidRDefault="002B69FE" w:rsidP="00F26770">
      <w:pPr>
        <w:spacing w:after="0" w:line="259" w:lineRule="auto"/>
        <w:ind w:left="0" w:firstLine="0"/>
      </w:pPr>
    </w:p>
    <w:p w14:paraId="3F527523" w14:textId="77777777" w:rsidR="00F26770" w:rsidRDefault="00F26770" w:rsidP="00F26770">
      <w:pPr>
        <w:spacing w:after="0" w:line="259" w:lineRule="auto"/>
        <w:ind w:left="0" w:firstLine="0"/>
      </w:pPr>
    </w:p>
    <w:p w14:paraId="5AE49E3E" w14:textId="77777777" w:rsidR="002B69FE" w:rsidRDefault="002B69FE" w:rsidP="00DD196A">
      <w:pPr>
        <w:spacing w:after="0" w:line="259" w:lineRule="auto"/>
        <w:ind w:left="77" w:firstLine="0"/>
      </w:pPr>
    </w:p>
    <w:p w14:paraId="43A10396" w14:textId="77777777" w:rsidR="002B69FE" w:rsidRDefault="002B69FE" w:rsidP="00DD196A">
      <w:pPr>
        <w:spacing w:after="0" w:line="259" w:lineRule="auto"/>
        <w:ind w:left="77" w:firstLine="0"/>
      </w:pPr>
    </w:p>
    <w:p w14:paraId="2349E007" w14:textId="60BBDDB1" w:rsidR="00DD196A" w:rsidRDefault="00534153" w:rsidP="00DD196A">
      <w:pPr>
        <w:spacing w:after="123" w:line="268" w:lineRule="auto"/>
        <w:ind w:left="4790" w:right="840" w:hanging="10"/>
        <w:jc w:val="right"/>
      </w:pPr>
      <w:r>
        <w:rPr>
          <w:b/>
          <w:i/>
          <w:sz w:val="22"/>
        </w:rPr>
        <w:lastRenderedPageBreak/>
        <w:t>Załącznik nr 5</w:t>
      </w:r>
      <w:r w:rsidR="00DD196A">
        <w:rPr>
          <w:b/>
          <w:i/>
          <w:sz w:val="22"/>
        </w:rPr>
        <w:t xml:space="preserve"> </w:t>
      </w:r>
      <w:r w:rsidR="00DD196A">
        <w:rPr>
          <w:i/>
          <w:sz w:val="22"/>
        </w:rPr>
        <w:t xml:space="preserve">do Standardów Ochrony Małoletnich </w:t>
      </w:r>
    </w:p>
    <w:p w14:paraId="64243945" w14:textId="77777777" w:rsidR="00DD196A" w:rsidRDefault="00DD196A" w:rsidP="00DD196A">
      <w:pPr>
        <w:spacing w:after="136" w:line="259" w:lineRule="auto"/>
        <w:ind w:left="0" w:right="706" w:firstLine="0"/>
        <w:jc w:val="center"/>
      </w:pPr>
      <w:r>
        <w:rPr>
          <w:b/>
        </w:rPr>
        <w:t xml:space="preserve"> </w:t>
      </w:r>
    </w:p>
    <w:p w14:paraId="5CB5F44A" w14:textId="77777777" w:rsidR="00DD196A" w:rsidRDefault="00DD196A" w:rsidP="00DD196A">
      <w:pPr>
        <w:spacing w:after="60" w:line="266" w:lineRule="auto"/>
        <w:ind w:left="85" w:right="845" w:hanging="10"/>
        <w:jc w:val="center"/>
      </w:pPr>
      <w:r>
        <w:rPr>
          <w:b/>
        </w:rPr>
        <w:t xml:space="preserve">NIEBIESKA KARTA - PROCEDURY, REALIZACJI  </w:t>
      </w:r>
    </w:p>
    <w:p w14:paraId="3049C30A" w14:textId="52F14548" w:rsidR="00DD196A" w:rsidRDefault="00DD196A" w:rsidP="002B69FE">
      <w:pPr>
        <w:spacing w:after="165" w:line="259" w:lineRule="auto"/>
        <w:ind w:left="0" w:right="706" w:firstLine="0"/>
      </w:pPr>
    </w:p>
    <w:p w14:paraId="18CC2011" w14:textId="77777777" w:rsidR="00DD196A" w:rsidRDefault="00DD196A" w:rsidP="00DD196A">
      <w:pPr>
        <w:spacing w:after="186" w:line="259" w:lineRule="auto"/>
        <w:ind w:left="10" w:right="769" w:hanging="10"/>
        <w:jc w:val="center"/>
      </w:pPr>
      <w:r>
        <w:t xml:space="preserve">Procedura "Niebieskie Karty" - przeciwdziałanie przemocy w rodzinie </w:t>
      </w:r>
    </w:p>
    <w:p w14:paraId="69F6DFF3" w14:textId="7405C114" w:rsidR="00DD196A" w:rsidRDefault="00DD196A" w:rsidP="00850957">
      <w:pPr>
        <w:numPr>
          <w:ilvl w:val="0"/>
          <w:numId w:val="3"/>
        </w:numPr>
        <w:spacing w:after="120" w:line="276" w:lineRule="auto"/>
        <w:ind w:left="370" w:right="843" w:hanging="284"/>
      </w:pPr>
      <w:r>
        <w:t xml:space="preserve">Przemoc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 </w:t>
      </w:r>
      <w:r w:rsidR="00FC6E09">
        <w:br/>
      </w:r>
      <w:r>
        <w:t xml:space="preserve">i krzywdy moralne u osób dotkniętych przemocą”. </w:t>
      </w:r>
    </w:p>
    <w:p w14:paraId="3EFA5AD3" w14:textId="1429B2BB" w:rsidR="00DD196A" w:rsidRDefault="00DD196A" w:rsidP="00850957">
      <w:pPr>
        <w:numPr>
          <w:ilvl w:val="0"/>
          <w:numId w:val="3"/>
        </w:numPr>
        <w:spacing w:after="120" w:line="276" w:lineRule="auto"/>
        <w:ind w:left="370" w:right="843" w:hanging="284"/>
      </w:pPr>
      <w:r>
        <w:t xml:space="preserve">Od 28.09.2023 obowiązują przepisy Rozporządzenia Rady Ministrów z dnia 6 września 2023 r. </w:t>
      </w:r>
      <w:r w:rsidR="00FC6E09">
        <w:br/>
      </w:r>
      <w:r>
        <w:t xml:space="preserve">w sprawie procedury "Niebieskie Karty" oraz wzorów formularzy "Niebieska Karta" (Dz. U. </w:t>
      </w:r>
      <w:r w:rsidR="00642CEF">
        <w:br/>
      </w:r>
      <w:r>
        <w:t xml:space="preserve">z 2023 r. poz. 1870). </w:t>
      </w:r>
    </w:p>
    <w:p w14:paraId="257B198F" w14:textId="77777777" w:rsidR="00DD196A" w:rsidRDefault="00DD196A" w:rsidP="00850957">
      <w:pPr>
        <w:numPr>
          <w:ilvl w:val="0"/>
          <w:numId w:val="3"/>
        </w:numPr>
        <w:spacing w:after="120" w:line="276" w:lineRule="auto"/>
        <w:ind w:left="370" w:right="843" w:hanging="284"/>
      </w:pPr>
      <w:r>
        <w:t xml:space="preserve">Typy przemocy w rodzinie: </w:t>
      </w:r>
    </w:p>
    <w:p w14:paraId="7E9052AB" w14:textId="77777777" w:rsidR="00DD196A" w:rsidRDefault="00DD196A" w:rsidP="00850957">
      <w:pPr>
        <w:numPr>
          <w:ilvl w:val="1"/>
          <w:numId w:val="3"/>
        </w:numPr>
        <w:spacing w:after="120" w:line="276" w:lineRule="auto"/>
        <w:ind w:hanging="286"/>
      </w:pPr>
      <w:r>
        <w:t xml:space="preserve">przemoc fizyczna; </w:t>
      </w:r>
    </w:p>
    <w:p w14:paraId="01C07485" w14:textId="77777777" w:rsidR="00DD196A" w:rsidRDefault="00DD196A" w:rsidP="00850957">
      <w:pPr>
        <w:numPr>
          <w:ilvl w:val="1"/>
          <w:numId w:val="3"/>
        </w:numPr>
        <w:spacing w:after="120" w:line="276" w:lineRule="auto"/>
        <w:ind w:hanging="286"/>
      </w:pPr>
      <w:r>
        <w:t xml:space="preserve">przemoc emocjonalna; </w:t>
      </w:r>
    </w:p>
    <w:p w14:paraId="4F42B24F" w14:textId="77777777" w:rsidR="00DD196A" w:rsidRDefault="00DD196A" w:rsidP="00850957">
      <w:pPr>
        <w:numPr>
          <w:ilvl w:val="1"/>
          <w:numId w:val="3"/>
        </w:numPr>
        <w:spacing w:after="120" w:line="276" w:lineRule="auto"/>
        <w:ind w:hanging="286"/>
      </w:pPr>
      <w:r>
        <w:t xml:space="preserve">zaniedbywanie; </w:t>
      </w:r>
    </w:p>
    <w:p w14:paraId="4CBF700B" w14:textId="77777777" w:rsidR="00DD196A" w:rsidRDefault="00DD196A" w:rsidP="00850957">
      <w:pPr>
        <w:numPr>
          <w:ilvl w:val="1"/>
          <w:numId w:val="3"/>
        </w:numPr>
        <w:spacing w:after="120" w:line="276" w:lineRule="auto"/>
        <w:ind w:hanging="286"/>
      </w:pPr>
      <w:r>
        <w:t xml:space="preserve">wykorzystanie seksualne; </w:t>
      </w:r>
    </w:p>
    <w:p w14:paraId="673A43B0" w14:textId="77777777" w:rsidR="00DD196A" w:rsidRDefault="00DD196A" w:rsidP="00850957">
      <w:pPr>
        <w:numPr>
          <w:ilvl w:val="1"/>
          <w:numId w:val="3"/>
        </w:numPr>
        <w:spacing w:after="120" w:line="276" w:lineRule="auto"/>
        <w:ind w:hanging="286"/>
      </w:pPr>
      <w:r>
        <w:t xml:space="preserve">małoletni świadkiem przemocy. </w:t>
      </w:r>
    </w:p>
    <w:p w14:paraId="4143B425" w14:textId="77777777" w:rsidR="00DD196A" w:rsidRDefault="00DD196A" w:rsidP="00850957">
      <w:pPr>
        <w:numPr>
          <w:ilvl w:val="0"/>
          <w:numId w:val="3"/>
        </w:numPr>
        <w:spacing w:after="120" w:line="276" w:lineRule="auto"/>
        <w:ind w:left="370" w:right="843" w:hanging="284"/>
      </w:pPr>
      <w:r>
        <w:t xml:space="preserve">Procedura „Niebieskie Karty” nakłada na szkołę określone zadania w przypadku uzasadnionego podejrzenia o stosowanie wobec ucznia przemocy domowej, jeżeli np. uczeń: ma ślady przemocy fizycznej – ślady uderzeń, oparzeń, siniaki, rany, często zdarzające się opuchlizny, złamania, zwichnięcia itd. </w:t>
      </w:r>
    </w:p>
    <w:p w14:paraId="5D62B6EC" w14:textId="73E85E1F" w:rsidR="00DD196A" w:rsidRDefault="00DD196A" w:rsidP="00850957">
      <w:pPr>
        <w:numPr>
          <w:ilvl w:val="0"/>
          <w:numId w:val="3"/>
        </w:numPr>
        <w:spacing w:after="120" w:line="276" w:lineRule="auto"/>
        <w:ind w:left="370" w:right="843" w:hanging="284"/>
      </w:pPr>
      <w:r>
        <w:t>Ma ślady przemocy psychicznej – moczenie, nadmierna potliwość, bóle, zaburzenia mowy zwi</w:t>
      </w:r>
      <w:r w:rsidR="00DE22F8">
        <w:t>ązane z napięciem nerwowym itd.</w:t>
      </w:r>
      <w:r>
        <w:t xml:space="preserve"> Przejawia trudności w nawiązywaniu kontaktu, ma niską samoocenę, wycofanie, lęki, depresję, płaczliwość, zachowania destrukcyjne, agresję, apatię, nieufność, uzależnianie się od innych, zastraszenie, unikanie rozmów itd. </w:t>
      </w:r>
    </w:p>
    <w:p w14:paraId="2F106084" w14:textId="57CA869C" w:rsidR="00DD196A" w:rsidRDefault="00DD196A" w:rsidP="00850957">
      <w:pPr>
        <w:numPr>
          <w:ilvl w:val="0"/>
          <w:numId w:val="3"/>
        </w:numPr>
        <w:spacing w:after="120" w:line="276" w:lineRule="auto"/>
        <w:ind w:left="370" w:right="843" w:hanging="284"/>
      </w:pPr>
      <w:r>
        <w:t>Ma brudny str</w:t>
      </w:r>
      <w:r w:rsidR="00DE22F8">
        <w:t xml:space="preserve">ój, nieodpowiedni do pory roku; </w:t>
      </w:r>
      <w:r>
        <w:t xml:space="preserve">rozwój, wzrost i wagę nieadekwatne do wieku, nie korzysta z pomocy lekarza mimo przewlekłej choroby itd. Karta stanowi ważny element w walce z przemocą w rodzinie, ponieważ dokumentuje sytuacje pokrzywdzonego ucznia i stanowi dowód w postępowaniu przygotowawczym i ewentualnej sprawie karnej o znęcanie się.  </w:t>
      </w:r>
    </w:p>
    <w:p w14:paraId="22536732" w14:textId="77777777" w:rsidR="00DD196A" w:rsidRDefault="00DD196A" w:rsidP="00850957">
      <w:pPr>
        <w:numPr>
          <w:ilvl w:val="0"/>
          <w:numId w:val="3"/>
        </w:numPr>
        <w:spacing w:after="120" w:line="276" w:lineRule="auto"/>
        <w:ind w:left="370" w:right="843" w:hanging="284"/>
      </w:pPr>
      <w:r>
        <w:t xml:space="preserve">Rozpoznanie przemocy w rodzinie i wypełnienie „Niebieskie Karty” to początek procesu wspierania ofiary przemocy. </w:t>
      </w:r>
    </w:p>
    <w:p w14:paraId="74AAA853" w14:textId="77777777" w:rsidR="00DD196A" w:rsidRDefault="00DD196A" w:rsidP="00850957">
      <w:pPr>
        <w:numPr>
          <w:ilvl w:val="0"/>
          <w:numId w:val="3"/>
        </w:numPr>
        <w:spacing w:after="120" w:line="276" w:lineRule="auto"/>
        <w:ind w:left="370" w:right="843" w:hanging="284"/>
      </w:pPr>
      <w:r>
        <w:t xml:space="preserve">Podejmowanie interwencji wobec rodziny dotkniętej przemocą odbywające się na podstawie procedury „Niebieskie karty” nie wymaga zgody ucznia dotkniętego przemocą. </w:t>
      </w:r>
    </w:p>
    <w:p w14:paraId="52087D13" w14:textId="2D741CCB" w:rsidR="00DD196A" w:rsidRDefault="00DD196A" w:rsidP="00850957">
      <w:pPr>
        <w:numPr>
          <w:ilvl w:val="0"/>
          <w:numId w:val="3"/>
        </w:numPr>
        <w:spacing w:after="120" w:line="276" w:lineRule="auto"/>
        <w:ind w:left="370" w:right="843" w:hanging="284"/>
      </w:pPr>
      <w:r>
        <w:lastRenderedPageBreak/>
        <w:t xml:space="preserve">Wszczęcie procedury na terenie szkoły następuje przez wypełnienie formularza Niebieska karta” – A w obecności ucznia, co do którego istnieje podejrzenie, że jest dotknięty przemocą w rodzinie. Wszczynając procedurę, podejmuje się działania interwencyjne mające na celu zapewnienie bezpieczeństwa takiemu uczniowi. </w:t>
      </w:r>
    </w:p>
    <w:p w14:paraId="5A816A2A" w14:textId="77777777" w:rsidR="00FC6E09" w:rsidRDefault="00FC6E09" w:rsidP="00FC6E09">
      <w:pPr>
        <w:spacing w:after="120" w:line="276" w:lineRule="auto"/>
        <w:ind w:left="370" w:right="843" w:firstLine="0"/>
      </w:pPr>
    </w:p>
    <w:p w14:paraId="2FDFA65C" w14:textId="57CA62C6" w:rsidR="002B69FE" w:rsidRDefault="00DD196A" w:rsidP="00FC6E09">
      <w:pPr>
        <w:spacing w:after="120" w:line="276" w:lineRule="auto"/>
        <w:ind w:left="85" w:right="843" w:hanging="10"/>
        <w:jc w:val="center"/>
        <w:rPr>
          <w:b/>
        </w:rPr>
      </w:pPr>
      <w:r>
        <w:rPr>
          <w:b/>
        </w:rPr>
        <w:t>REALIZACJA</w:t>
      </w:r>
      <w:r w:rsidR="00FC6E09">
        <w:rPr>
          <w:b/>
        </w:rPr>
        <w:t xml:space="preserve"> PROCEDURY „NIEBIESKIE KARTY”  </w:t>
      </w:r>
    </w:p>
    <w:p w14:paraId="0A3C367A" w14:textId="77777777" w:rsidR="00FC6E09" w:rsidRPr="00FC6E09" w:rsidRDefault="00FC6E09" w:rsidP="00FC6E09">
      <w:pPr>
        <w:spacing w:after="120" w:line="276" w:lineRule="auto"/>
        <w:ind w:left="85" w:right="843" w:hanging="10"/>
        <w:jc w:val="center"/>
        <w:rPr>
          <w:b/>
        </w:rPr>
      </w:pPr>
    </w:p>
    <w:p w14:paraId="31B43DEF" w14:textId="7D2D7D07" w:rsidR="00DD196A" w:rsidRDefault="00DD196A" w:rsidP="00850957">
      <w:pPr>
        <w:numPr>
          <w:ilvl w:val="0"/>
          <w:numId w:val="4"/>
        </w:numPr>
        <w:spacing w:after="120" w:line="276" w:lineRule="auto"/>
        <w:ind w:left="370" w:right="845" w:hanging="284"/>
      </w:pPr>
      <w:r>
        <w:t xml:space="preserve">„Niebieskie Karty” zakłada nauczyciel, który stwierdza, że w rodzinie ucznia dochodzi do przemocy (decyzję o założeniu „Niebieskie Karty” </w:t>
      </w:r>
      <w:r w:rsidR="00C556A4">
        <w:t>należy</w:t>
      </w:r>
      <w:r w:rsidR="00FC6E09">
        <w:t xml:space="preserve"> podjąć po konsultacjach oraz </w:t>
      </w:r>
      <w:r w:rsidR="00FC6E09">
        <w:br/>
      </w:r>
      <w:r>
        <w:t xml:space="preserve">w porozumieniu </w:t>
      </w:r>
      <w:r w:rsidR="00FC6E09">
        <w:t>z d</w:t>
      </w:r>
      <w:r w:rsidR="00C556A4">
        <w:t>yrektorem lub pracownikiem merytorycznie odpowiedzialnym za pomoc psychologiczno-pedagogiczną</w:t>
      </w:r>
      <w:r>
        <w:t xml:space="preserve">). </w:t>
      </w:r>
    </w:p>
    <w:p w14:paraId="37EC5EDB" w14:textId="6CA42A6E" w:rsidR="002B69FE" w:rsidRDefault="00DD196A" w:rsidP="00850957">
      <w:pPr>
        <w:numPr>
          <w:ilvl w:val="0"/>
          <w:numId w:val="4"/>
        </w:numPr>
        <w:spacing w:after="120" w:line="276" w:lineRule="auto"/>
        <w:ind w:left="370" w:right="845" w:hanging="284"/>
      </w:pPr>
      <w:r>
        <w:t xml:space="preserve">Wszczęcie procedury następuje poprzez wypełnienie formularza „Niebieska Karta – A” </w:t>
      </w:r>
      <w:r w:rsidR="00FC6E09">
        <w:br/>
      </w:r>
      <w:r>
        <w:t xml:space="preserve">w obecności osoby, co do której istnieje podejrzenie, że jest dotknięta przemocą w rodzinie. </w:t>
      </w:r>
    </w:p>
    <w:p w14:paraId="6AB8CEA4" w14:textId="590833AE" w:rsidR="00DD196A" w:rsidRDefault="00DD196A" w:rsidP="00850957">
      <w:pPr>
        <w:numPr>
          <w:ilvl w:val="0"/>
          <w:numId w:val="4"/>
        </w:numPr>
        <w:spacing w:after="120" w:line="276" w:lineRule="auto"/>
        <w:ind w:left="370" w:right="845" w:hanging="284"/>
      </w:pPr>
      <w:r>
        <w:t xml:space="preserve">W przypadku podejrzenia stosowania przemocy w rodzinie wobec niepełnoletniego ucznia, czynności podejmowane i realizowane w ramach procedury, przeprowadza się w obecności rodzica, opiekuna prawnego lub faktycznego. </w:t>
      </w:r>
    </w:p>
    <w:p w14:paraId="4EDC5B18" w14:textId="77777777" w:rsidR="00DD196A" w:rsidRDefault="00DD196A" w:rsidP="00850957">
      <w:pPr>
        <w:numPr>
          <w:ilvl w:val="0"/>
          <w:numId w:val="5"/>
        </w:numPr>
        <w:spacing w:after="120" w:line="276" w:lineRule="auto"/>
        <w:ind w:left="442" w:right="845" w:hanging="357"/>
      </w:pPr>
      <w:r>
        <w:t xml:space="preserve">Jeżeli osobami, wobec których istnieje podejrzenie, że stosują przemoc w rodzinie wobec małoletniego są rodzice, opiekunowie prawni lub faktyczni, działania z udziałem ucznia przeprowadza się w obecności pełnoletniej osoby najbliższej.  </w:t>
      </w:r>
    </w:p>
    <w:p w14:paraId="769F88AC" w14:textId="00EF7C8F" w:rsidR="00DD196A" w:rsidRDefault="00DD196A" w:rsidP="00850957">
      <w:pPr>
        <w:numPr>
          <w:ilvl w:val="0"/>
          <w:numId w:val="5"/>
        </w:numPr>
        <w:spacing w:after="120" w:line="276" w:lineRule="auto"/>
        <w:ind w:right="843" w:hanging="360"/>
      </w:pPr>
      <w:r>
        <w:t xml:space="preserve">Działania z udziałem ucznia, co do którego istnieje podejrzenie, że jest dotknięty przemocą  </w:t>
      </w:r>
      <w:r w:rsidR="00FC6E09">
        <w:br/>
      </w:r>
      <w:r>
        <w:t xml:space="preserve">w rodzinie, powinny być prowadzone w miarę możliwości w obecności pedagoga szkolnego lub psychologa. </w:t>
      </w:r>
    </w:p>
    <w:p w14:paraId="614B3055" w14:textId="77777777" w:rsidR="00DD196A" w:rsidRDefault="00DD196A" w:rsidP="00850957">
      <w:pPr>
        <w:numPr>
          <w:ilvl w:val="0"/>
          <w:numId w:val="5"/>
        </w:numPr>
        <w:spacing w:after="120" w:line="276" w:lineRule="auto"/>
        <w:ind w:right="843" w:hanging="360"/>
      </w:pPr>
      <w:r>
        <w:t xml:space="preserve">Po wypełnieniu formularza „Niebieska Karta – A” osobie, co do której istnieje podejrzenie, że jest dotknięta przemocą w rodzinie, przekazuje się formularz „Niebieska Karta –B”. </w:t>
      </w:r>
    </w:p>
    <w:p w14:paraId="7AB41E86" w14:textId="10777131" w:rsidR="00DD196A" w:rsidRDefault="00DD196A" w:rsidP="00850957">
      <w:pPr>
        <w:numPr>
          <w:ilvl w:val="0"/>
          <w:numId w:val="5"/>
        </w:numPr>
        <w:spacing w:after="120" w:line="276" w:lineRule="auto"/>
        <w:ind w:right="843" w:hanging="360"/>
      </w:pPr>
      <w:r>
        <w:t xml:space="preserve">W przypadku, gdy przemoc w rodzinie dotyczy niepełnoletniego ucznia,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rodzinie).  </w:t>
      </w:r>
    </w:p>
    <w:p w14:paraId="5CDCBD86" w14:textId="4E3A82EE" w:rsidR="00466C3F" w:rsidRDefault="00466C3F" w:rsidP="00642CEF">
      <w:pPr>
        <w:numPr>
          <w:ilvl w:val="0"/>
          <w:numId w:val="5"/>
        </w:numPr>
        <w:spacing w:after="120" w:line="276" w:lineRule="auto"/>
        <w:ind w:right="843" w:hanging="360"/>
      </w:pPr>
      <w:r>
        <w:t>Pracownicy jednostki oświatowej np. nauczyciele - uczestniczą w realizacji procedury</w:t>
      </w:r>
      <w:r w:rsidRPr="00466C3F">
        <w:t xml:space="preserve"> </w:t>
      </w:r>
      <w:r>
        <w:t xml:space="preserve">Niebieskie Karty” uprawnieni są do samodzielnego jej wszczynania. </w:t>
      </w:r>
    </w:p>
    <w:p w14:paraId="094F48D2" w14:textId="7665A9EA" w:rsidR="00466C3F" w:rsidRDefault="004F7C95" w:rsidP="00850957">
      <w:pPr>
        <w:numPr>
          <w:ilvl w:val="0"/>
          <w:numId w:val="5"/>
        </w:numPr>
        <w:spacing w:after="120" w:line="276" w:lineRule="auto"/>
        <w:ind w:right="843" w:hanging="360"/>
      </w:pPr>
      <w:r>
        <w:t>Inni p</w:t>
      </w:r>
      <w:r w:rsidR="00466C3F">
        <w:t xml:space="preserve">racownicy </w:t>
      </w:r>
      <w:r>
        <w:t xml:space="preserve">np. </w:t>
      </w:r>
      <w:r w:rsidR="00466C3F">
        <w:t xml:space="preserve">niepedagogiczni oraz </w:t>
      </w:r>
      <w:r>
        <w:t xml:space="preserve">pracownicy </w:t>
      </w:r>
      <w:r w:rsidR="00466C3F">
        <w:t xml:space="preserve">jednostki </w:t>
      </w:r>
      <w:r>
        <w:t>nie oświatowej</w:t>
      </w:r>
      <w:r w:rsidR="00466C3F">
        <w:t>, zawiadamiają przedstawicieli innych służb o konieczności rozpoczęcia procedury,</w:t>
      </w:r>
      <w:r w:rsidR="00466C3F" w:rsidRPr="00466C3F">
        <w:t xml:space="preserve"> </w:t>
      </w:r>
      <w:r w:rsidR="00466C3F">
        <w:t>chyba że w ich szeregach pracują przedstawiciele służb uprawnionych – np. ochrony</w:t>
      </w:r>
      <w:r w:rsidR="00466C3F" w:rsidRPr="00466C3F">
        <w:t xml:space="preserve"> </w:t>
      </w:r>
      <w:r w:rsidR="00466C3F">
        <w:t>zdrowia. W przeciwnym razie służbą odpowiednią do zawiadomienia o konieczności wszczęcia procedury będzie OPS.</w:t>
      </w:r>
    </w:p>
    <w:p w14:paraId="41A9441B" w14:textId="724CE9FE" w:rsidR="00466C3F" w:rsidRDefault="00466C3F" w:rsidP="00850957">
      <w:pPr>
        <w:numPr>
          <w:ilvl w:val="0"/>
          <w:numId w:val="5"/>
        </w:numPr>
        <w:spacing w:after="120" w:line="276" w:lineRule="auto"/>
        <w:ind w:right="843" w:hanging="360"/>
      </w:pPr>
      <w:r>
        <w:t xml:space="preserve">Po poinformowaniu opiekunów przez pedagoga/psychologa kierownictwo </w:t>
      </w:r>
      <w:r w:rsidR="004F7C95">
        <w:t>jednostki</w:t>
      </w:r>
      <w:r>
        <w:t xml:space="preserve"> składa zawiadomienie o podejrzeniu </w:t>
      </w:r>
      <w:r w:rsidR="004F7C95">
        <w:t xml:space="preserve">możliwości popełnienia </w:t>
      </w:r>
      <w:r>
        <w:t>przestępstwa</w:t>
      </w:r>
      <w:r w:rsidRPr="00466C3F">
        <w:t xml:space="preserve"> </w:t>
      </w:r>
      <w:r>
        <w:t>do prokuratury/policji lub wniosek o wgląd w sytuację rodziny do sądu rejonowego,</w:t>
      </w:r>
      <w:r w:rsidRPr="00466C3F">
        <w:t xml:space="preserve"> </w:t>
      </w:r>
      <w:r>
        <w:t>wydziału rodzinnego i nieletnich, ośrodka pomocy społecznej lub przesyła formularz „Niebieska Karta – A” do przewodniczącego zespołu interdyscyplinarnego.</w:t>
      </w:r>
    </w:p>
    <w:p w14:paraId="625455D8" w14:textId="3974D3E0" w:rsidR="00466C3F" w:rsidRDefault="00466C3F" w:rsidP="00850957">
      <w:pPr>
        <w:numPr>
          <w:ilvl w:val="0"/>
          <w:numId w:val="5"/>
        </w:numPr>
        <w:spacing w:after="120" w:line="276" w:lineRule="auto"/>
        <w:ind w:right="843" w:hanging="360"/>
      </w:pPr>
      <w:r>
        <w:lastRenderedPageBreak/>
        <w:t>Dalszy tok postępowania leży w kompetencjach instytucji wskazanych w punkcie poprzedzającym.</w:t>
      </w:r>
    </w:p>
    <w:p w14:paraId="6DDA8DC1" w14:textId="194D9C5C" w:rsidR="00466C3F" w:rsidRDefault="00466C3F" w:rsidP="00850957">
      <w:pPr>
        <w:numPr>
          <w:ilvl w:val="0"/>
          <w:numId w:val="5"/>
        </w:numPr>
        <w:spacing w:after="120" w:line="276" w:lineRule="auto"/>
        <w:ind w:right="843" w:hanging="360"/>
      </w:pPr>
      <w:r>
        <w:t>W przypadku gdy podejrzenie krzywdzenia zgłosili opiekunowie dziecka, a podejrzenie</w:t>
      </w:r>
      <w:r w:rsidRPr="00466C3F">
        <w:t xml:space="preserve"> </w:t>
      </w:r>
      <w:r>
        <w:t>to nie zostało potwierdzone, należy o tym fakcie poinformować opiekunów dziecka na piśmie.</w:t>
      </w:r>
    </w:p>
    <w:p w14:paraId="4F8F8734" w14:textId="3BEDD85F" w:rsidR="00466C3F" w:rsidRDefault="00466C3F" w:rsidP="00850957">
      <w:pPr>
        <w:numPr>
          <w:ilvl w:val="0"/>
          <w:numId w:val="5"/>
        </w:numPr>
        <w:spacing w:after="120" w:line="276" w:lineRule="auto"/>
        <w:ind w:right="843" w:hanging="360"/>
      </w:pPr>
      <w:r>
        <w:t>Wszyscy pracownicy placówki i inne osoby, które w związku z wykonywaniem obowiązków</w:t>
      </w:r>
      <w:r w:rsidRPr="00466C3F">
        <w:t xml:space="preserve"> </w:t>
      </w:r>
      <w:r>
        <w:t>służbowych podjęły informację o krzywdzeniu dziecka lub informacje z tym związane, są</w:t>
      </w:r>
      <w:r w:rsidRPr="00466C3F">
        <w:t xml:space="preserve"> </w:t>
      </w:r>
      <w:r>
        <w:t>zobowiązane do zachowania tych informacji w tajemnicy, wyłączając informacje przekazywane uprawnionym instytucjom w ramach działań interwencyjnych</w:t>
      </w:r>
    </w:p>
    <w:p w14:paraId="6B03F363" w14:textId="77777777" w:rsidR="00DD196A" w:rsidRDefault="00DD196A" w:rsidP="00FC6E09">
      <w:pPr>
        <w:spacing w:after="120" w:line="276" w:lineRule="auto"/>
        <w:ind w:left="77" w:firstLine="0"/>
        <w:jc w:val="left"/>
      </w:pPr>
      <w:r>
        <w:t xml:space="preserve"> </w:t>
      </w:r>
      <w:r>
        <w:tab/>
        <w:t xml:space="preserve"> </w:t>
      </w:r>
    </w:p>
    <w:p w14:paraId="41442AB9" w14:textId="77777777" w:rsidR="002B69FE" w:rsidRDefault="002B69FE" w:rsidP="00FC6E09">
      <w:pPr>
        <w:spacing w:after="120" w:line="276" w:lineRule="auto"/>
        <w:ind w:left="77" w:firstLine="0"/>
        <w:jc w:val="left"/>
      </w:pPr>
    </w:p>
    <w:p w14:paraId="65B20434" w14:textId="77777777" w:rsidR="002B69FE" w:rsidRDefault="002B69FE" w:rsidP="00FC6E09">
      <w:pPr>
        <w:spacing w:after="120" w:line="276" w:lineRule="auto"/>
        <w:ind w:left="77" w:firstLine="0"/>
        <w:jc w:val="left"/>
      </w:pPr>
    </w:p>
    <w:p w14:paraId="4562FC77" w14:textId="77777777" w:rsidR="002B69FE" w:rsidRDefault="002B69FE" w:rsidP="00FC6E09">
      <w:pPr>
        <w:spacing w:after="120" w:line="276" w:lineRule="auto"/>
        <w:ind w:left="77" w:firstLine="0"/>
        <w:jc w:val="left"/>
      </w:pPr>
    </w:p>
    <w:p w14:paraId="167CED02" w14:textId="77777777" w:rsidR="002B69FE" w:rsidRDefault="002B69FE" w:rsidP="00FC6E09">
      <w:pPr>
        <w:spacing w:after="120" w:line="276" w:lineRule="auto"/>
        <w:ind w:left="77" w:firstLine="0"/>
        <w:jc w:val="left"/>
      </w:pPr>
    </w:p>
    <w:p w14:paraId="390982F8" w14:textId="77777777" w:rsidR="004F7C95" w:rsidRDefault="004F7C95" w:rsidP="00FC6E09">
      <w:pPr>
        <w:spacing w:after="120" w:line="276" w:lineRule="auto"/>
        <w:ind w:left="77" w:firstLine="0"/>
        <w:jc w:val="left"/>
      </w:pPr>
    </w:p>
    <w:p w14:paraId="3178CB71" w14:textId="77777777" w:rsidR="004F7C95" w:rsidRDefault="004F7C95" w:rsidP="00FC6E09">
      <w:pPr>
        <w:spacing w:after="120" w:line="276" w:lineRule="auto"/>
        <w:ind w:left="77" w:firstLine="0"/>
        <w:jc w:val="left"/>
      </w:pPr>
    </w:p>
    <w:p w14:paraId="58A6C72F" w14:textId="77777777" w:rsidR="004F7C95" w:rsidRDefault="004F7C95" w:rsidP="00FC6E09">
      <w:pPr>
        <w:spacing w:after="120" w:line="276" w:lineRule="auto"/>
        <w:ind w:left="77" w:firstLine="0"/>
        <w:jc w:val="left"/>
      </w:pPr>
    </w:p>
    <w:p w14:paraId="1BE25862" w14:textId="77777777" w:rsidR="004F7C95" w:rsidRDefault="004F7C95" w:rsidP="00FC6E09">
      <w:pPr>
        <w:spacing w:after="120" w:line="276" w:lineRule="auto"/>
        <w:ind w:left="77" w:firstLine="0"/>
        <w:jc w:val="left"/>
      </w:pPr>
    </w:p>
    <w:p w14:paraId="2BBD2771" w14:textId="77777777" w:rsidR="004F7C95" w:rsidRDefault="004F7C95" w:rsidP="00FC6E09">
      <w:pPr>
        <w:spacing w:after="120" w:line="276" w:lineRule="auto"/>
        <w:ind w:left="77" w:firstLine="0"/>
        <w:jc w:val="left"/>
      </w:pPr>
    </w:p>
    <w:p w14:paraId="6F80CE05" w14:textId="77777777" w:rsidR="004F7C95" w:rsidRDefault="004F7C95" w:rsidP="00FC6E09">
      <w:pPr>
        <w:spacing w:after="120" w:line="276" w:lineRule="auto"/>
        <w:ind w:left="77" w:firstLine="0"/>
        <w:jc w:val="left"/>
      </w:pPr>
    </w:p>
    <w:p w14:paraId="11E58830" w14:textId="77777777" w:rsidR="002B69FE" w:rsidRDefault="002B69FE" w:rsidP="00FC6E09">
      <w:pPr>
        <w:spacing w:after="120" w:line="276" w:lineRule="auto"/>
        <w:ind w:left="77" w:firstLine="0"/>
        <w:jc w:val="left"/>
      </w:pPr>
    </w:p>
    <w:p w14:paraId="43EDEC96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48B8E44C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42848E6C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4CDB6D93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4EDDEEB6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46BBCE00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39989CC7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1707A2CD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0514A30D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73A3F30A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38CAD8BB" w14:textId="77777777" w:rsidR="00466C3F" w:rsidRDefault="00466C3F" w:rsidP="00FC6E09">
      <w:pPr>
        <w:spacing w:after="120" w:line="276" w:lineRule="auto"/>
        <w:ind w:left="77" w:firstLine="0"/>
        <w:jc w:val="left"/>
      </w:pPr>
    </w:p>
    <w:p w14:paraId="0516FB3C" w14:textId="12554A31" w:rsidR="002B69FE" w:rsidRDefault="002B69FE" w:rsidP="00FC6E09">
      <w:pPr>
        <w:spacing w:after="0" w:line="259" w:lineRule="auto"/>
        <w:ind w:left="0" w:firstLine="0"/>
        <w:jc w:val="left"/>
      </w:pPr>
    </w:p>
    <w:p w14:paraId="6614498A" w14:textId="77777777" w:rsidR="002B69FE" w:rsidRDefault="002B69FE" w:rsidP="00DD196A">
      <w:pPr>
        <w:spacing w:after="0" w:line="259" w:lineRule="auto"/>
        <w:ind w:left="77" w:firstLine="0"/>
        <w:jc w:val="left"/>
      </w:pPr>
    </w:p>
    <w:p w14:paraId="134A38D8" w14:textId="77777777" w:rsidR="002B69FE" w:rsidRDefault="002B69FE" w:rsidP="00DD196A">
      <w:pPr>
        <w:spacing w:after="0" w:line="268" w:lineRule="auto"/>
        <w:ind w:left="6167" w:right="842" w:hanging="10"/>
        <w:jc w:val="right"/>
        <w:rPr>
          <w:i/>
          <w:sz w:val="22"/>
        </w:rPr>
      </w:pPr>
    </w:p>
    <w:p w14:paraId="119D0EC9" w14:textId="012C15BA" w:rsidR="00DD196A" w:rsidRDefault="00DD196A" w:rsidP="00DD196A">
      <w:pPr>
        <w:spacing w:after="0" w:line="268" w:lineRule="auto"/>
        <w:ind w:left="6167" w:right="842" w:hanging="10"/>
        <w:jc w:val="right"/>
      </w:pPr>
      <w:r>
        <w:rPr>
          <w:i/>
          <w:sz w:val="22"/>
        </w:rPr>
        <w:lastRenderedPageBreak/>
        <w:t>Załączniki</w:t>
      </w:r>
      <w:r w:rsidR="002B69FE">
        <w:rPr>
          <w:i/>
          <w:sz w:val="22"/>
        </w:rPr>
        <w:t xml:space="preserve"> </w:t>
      </w:r>
      <w:r>
        <w:rPr>
          <w:i/>
          <w:sz w:val="22"/>
        </w:rPr>
        <w:t xml:space="preserve">do Rozporządzenia Rady Ministrów z dnia 6 września 2023 r.  </w:t>
      </w:r>
    </w:p>
    <w:p w14:paraId="514CE533" w14:textId="77777777" w:rsidR="00DD196A" w:rsidRDefault="00DD196A" w:rsidP="00DD196A">
      <w:pPr>
        <w:spacing w:after="138" w:line="259" w:lineRule="auto"/>
        <w:ind w:left="2688" w:firstLine="0"/>
        <w:jc w:val="center"/>
      </w:pPr>
      <w:r>
        <w:rPr>
          <w:rFonts w:ascii="Calibri" w:eastAsia="Calibri" w:hAnsi="Calibri" w:cs="Calibri"/>
          <w:i/>
          <w:sz w:val="22"/>
        </w:rPr>
        <w:t xml:space="preserve"> </w:t>
      </w:r>
    </w:p>
    <w:p w14:paraId="05E0352A" w14:textId="3B92D1C2" w:rsidR="00DD196A" w:rsidRDefault="00DD196A" w:rsidP="002B69FE">
      <w:pPr>
        <w:spacing w:after="9" w:line="269" w:lineRule="auto"/>
        <w:ind w:left="72" w:right="1647" w:hanging="10"/>
        <w:jc w:val="right"/>
      </w:pPr>
      <w:r>
        <w:rPr>
          <w:sz w:val="22"/>
        </w:rPr>
        <w:t>………………………….. miejscowość, data</w:t>
      </w:r>
      <w:r>
        <w:rPr>
          <w:rFonts w:ascii="Calibri" w:eastAsia="Calibri" w:hAnsi="Calibri" w:cs="Calibri"/>
          <w:sz w:val="22"/>
        </w:rPr>
        <w:t xml:space="preserve"> </w:t>
      </w:r>
    </w:p>
    <w:p w14:paraId="4B11740E" w14:textId="77777777" w:rsidR="002B69FE" w:rsidRDefault="002B69FE" w:rsidP="002B69FE">
      <w:pPr>
        <w:spacing w:after="9" w:line="269" w:lineRule="auto"/>
        <w:ind w:left="72" w:right="1647" w:hanging="10"/>
        <w:jc w:val="right"/>
      </w:pPr>
    </w:p>
    <w:p w14:paraId="05643326" w14:textId="77777777" w:rsidR="00DD196A" w:rsidRDefault="00DD196A" w:rsidP="00DD196A">
      <w:pPr>
        <w:spacing w:after="100" w:line="259" w:lineRule="auto"/>
        <w:ind w:left="0" w:right="764" w:firstLine="0"/>
        <w:jc w:val="center"/>
      </w:pPr>
      <w:r>
        <w:rPr>
          <w:b/>
          <w:sz w:val="28"/>
        </w:rPr>
        <w:t xml:space="preserve">„NIEBIESKA KARTA – A” </w:t>
      </w:r>
    </w:p>
    <w:p w14:paraId="700AF6B1" w14:textId="77777777" w:rsidR="00DD196A" w:rsidRDefault="00DD196A" w:rsidP="00DD196A">
      <w:pPr>
        <w:spacing w:after="523" w:line="266" w:lineRule="auto"/>
        <w:ind w:left="85" w:right="782" w:hanging="10"/>
        <w:jc w:val="center"/>
      </w:pPr>
      <w:r>
        <w:rPr>
          <w:b/>
        </w:rPr>
        <w:t>W ZWIĄZKU Z POWZIĘCIEM UZASADNIONEGO PODEJRZENIA STOSOWANIA PRZEMOCY DOMOWEJ LUB W WYNIKU ZGŁOSZENIA PRZEZ ŚWIADKA PRZEMOCY DOMOWEJ USTALA SIĘ, CO NASTĘPUJE:</w:t>
      </w:r>
      <w:r>
        <w:t xml:space="preserve"> </w:t>
      </w:r>
    </w:p>
    <w:p w14:paraId="6FA6E5D9" w14:textId="77777777" w:rsidR="00DD196A" w:rsidRDefault="00DD196A" w:rsidP="00850957">
      <w:pPr>
        <w:numPr>
          <w:ilvl w:val="0"/>
          <w:numId w:val="6"/>
        </w:numPr>
        <w:spacing w:after="0"/>
        <w:ind w:hanging="708"/>
      </w:pPr>
      <w:r>
        <w:t xml:space="preserve">DANE OSOBY/OSÓB DOZNAJĄCYCH PRZEMOCY DOMOWEJ </w:t>
      </w:r>
    </w:p>
    <w:tbl>
      <w:tblPr>
        <w:tblStyle w:val="TableGrid"/>
        <w:tblW w:w="9203" w:type="dxa"/>
        <w:tblInd w:w="509" w:type="dxa"/>
        <w:tblCellMar>
          <w:top w:w="12" w:type="dxa"/>
          <w:left w:w="108" w:type="dxa"/>
          <w:right w:w="175" w:type="dxa"/>
        </w:tblCellMar>
        <w:tblLook w:val="04A0" w:firstRow="1" w:lastRow="0" w:firstColumn="1" w:lastColumn="0" w:noHBand="0" w:noVBand="1"/>
      </w:tblPr>
      <w:tblGrid>
        <w:gridCol w:w="2314"/>
        <w:gridCol w:w="2294"/>
        <w:gridCol w:w="2297"/>
        <w:gridCol w:w="2298"/>
      </w:tblGrid>
      <w:tr w:rsidR="00DD196A" w14:paraId="6AC16227" w14:textId="77777777" w:rsidTr="00F424D7">
        <w:trPr>
          <w:trHeight w:val="51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B848" w14:textId="77777777" w:rsidR="00DD196A" w:rsidRDefault="00DD196A" w:rsidP="00F424D7">
            <w:pPr>
              <w:spacing w:after="0" w:line="259" w:lineRule="auto"/>
              <w:ind w:left="70" w:firstLine="0"/>
              <w:jc w:val="center"/>
            </w:pPr>
            <w:r>
              <w:rPr>
                <w:sz w:val="22"/>
              </w:rPr>
              <w:t xml:space="preserve">Dane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8522" w14:textId="77777777" w:rsidR="00DD196A" w:rsidRDefault="00DD196A" w:rsidP="00F424D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Osoba 1 doznająca przemocy domowej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679A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Osoba 2 doznająca przemocy domowej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81B2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Osoba 3 doznająca przemocy domowej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196A" w14:paraId="02FADADC" w14:textId="77777777" w:rsidTr="00F424D7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5FDE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Małoletni (Tak/Nie)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782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5178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D85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64481223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0D8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9DC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CE02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0029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325289D2" w14:textId="77777777" w:rsidTr="00F424D7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C279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Imiona rodziców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7C2B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39CA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CEC2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5BCAEDB9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109D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Wiek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156A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5272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B3C9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3F0D2451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CBE5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PESEL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C31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49D4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1E04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3066C05E" w14:textId="77777777" w:rsidTr="00F424D7">
        <w:trPr>
          <w:trHeight w:val="127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1F59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Nazwa i adres miejsca pracy/nazwa i adres placówki oświatowej do której uczęszcza małoletni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71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12DD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57CB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103537DB" w14:textId="77777777" w:rsidTr="00F424D7">
        <w:trPr>
          <w:trHeight w:val="262"/>
        </w:trPr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B225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Adres miejsca zamieszkania </w:t>
            </w:r>
          </w:p>
        </w:tc>
      </w:tr>
      <w:tr w:rsidR="00DD196A" w14:paraId="2EE3C38E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98E9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Kod pocztowy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0001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0CA3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718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39D7A8AB" w14:textId="77777777" w:rsidTr="00F424D7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DE46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Miejscowość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0C6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B7B1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C6E8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11130510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1AA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0C8F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8D76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B497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69817F42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E233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Województwo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788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76C8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C925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49016777" w14:textId="77777777" w:rsidTr="00F424D7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F99E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Ulica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F8CB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7C9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9ACC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6D839416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1486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Nr domu/ nr lokalu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3FC8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319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9EF3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78680E2C" w14:textId="77777777" w:rsidTr="00F424D7">
        <w:trPr>
          <w:trHeight w:val="51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F897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Telefon lub adres email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A89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E2A6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CC94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26DCA3D8" w14:textId="77777777" w:rsidTr="00F424D7">
        <w:trPr>
          <w:trHeight w:val="262"/>
        </w:trPr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A7F8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Adres miejsca pobytu (jeżeli jest inny niż adres miejsca zamieszkania) </w:t>
            </w:r>
          </w:p>
        </w:tc>
      </w:tr>
      <w:tr w:rsidR="00DD196A" w14:paraId="10BB2802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6BA2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Kod pocztowy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21B6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055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615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0DC289C6" w14:textId="77777777" w:rsidTr="00F424D7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86ED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Miejscowość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26C4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D9A4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110A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744B38CC" w14:textId="77777777" w:rsidTr="00F424D7">
        <w:trPr>
          <w:trHeight w:val="26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1BEF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AA11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2CF6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AA97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0C64E711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D111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Województwo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1C78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F047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8E9C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7C17DD1E" w14:textId="77777777" w:rsidTr="00F424D7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3C56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Ulica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7BD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F331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78B7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34AF3090" w14:textId="77777777" w:rsidTr="00F424D7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388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Nr domu/ nr lokalu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072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5FB3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2BAC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D196A" w14:paraId="16EB0F96" w14:textId="77777777" w:rsidTr="00F424D7">
        <w:trPr>
          <w:trHeight w:val="516"/>
        </w:trPr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DE4D" w14:textId="77777777" w:rsidR="00DD196A" w:rsidRDefault="00DD196A" w:rsidP="00F424D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Stosunek pokrewieństwa, powinowactwa lub rodzaj relacji z osobą stosującą przemoc domową (np. żona, partner, były partner, córka, pasierb, matka, teść) </w:t>
            </w:r>
          </w:p>
        </w:tc>
      </w:tr>
    </w:tbl>
    <w:p w14:paraId="52C19847" w14:textId="77777777" w:rsidR="00DD196A" w:rsidRDefault="00DD196A" w:rsidP="00DD196A">
      <w:pPr>
        <w:spacing w:after="45" w:line="265" w:lineRule="auto"/>
        <w:ind w:left="72" w:hanging="10"/>
        <w:jc w:val="left"/>
      </w:pPr>
      <w:r>
        <w:rPr>
          <w:sz w:val="22"/>
        </w:rPr>
        <w:t xml:space="preserve">Uwaga! W przypadku większej niż 3 liczby osób doznających przemocy dołącz kolejną kartę zawierająca </w:t>
      </w:r>
    </w:p>
    <w:p w14:paraId="67FBAAC4" w14:textId="77777777" w:rsidR="00DD196A" w:rsidRDefault="00DD196A" w:rsidP="00DD196A">
      <w:pPr>
        <w:spacing w:after="45" w:line="265" w:lineRule="auto"/>
        <w:ind w:left="72" w:hanging="10"/>
        <w:jc w:val="left"/>
      </w:pPr>
      <w:r>
        <w:rPr>
          <w:sz w:val="22"/>
        </w:rPr>
        <w:t xml:space="preserve">Tabelę I </w:t>
      </w:r>
    </w:p>
    <w:p w14:paraId="3CD30C47" w14:textId="3905E214" w:rsidR="00DD196A" w:rsidRDefault="00DD196A" w:rsidP="006B7868">
      <w:pPr>
        <w:numPr>
          <w:ilvl w:val="0"/>
          <w:numId w:val="6"/>
        </w:numPr>
        <w:ind w:hanging="708"/>
        <w:jc w:val="left"/>
      </w:pPr>
      <w:r>
        <w:lastRenderedPageBreak/>
        <w:t>LICZBA MAŁOLETNICH W ŚRODOWIS</w:t>
      </w:r>
      <w:r w:rsidR="006B7868">
        <w:t xml:space="preserve">KU DOMOWYM, W KTÓRYM PODEJRZEWA </w:t>
      </w:r>
      <w:r>
        <w:t xml:space="preserve">SIĘ STOSOWANIE PRZEMOCY DOMOWEJ……………………………………………….. </w:t>
      </w:r>
    </w:p>
    <w:p w14:paraId="078AC8ED" w14:textId="77777777" w:rsidR="00DD196A" w:rsidRDefault="00DD196A" w:rsidP="00850957">
      <w:pPr>
        <w:numPr>
          <w:ilvl w:val="0"/>
          <w:numId w:val="6"/>
        </w:numPr>
        <w:spacing w:after="127"/>
        <w:ind w:hanging="708"/>
      </w:pPr>
      <w:r>
        <w:t xml:space="preserve">DANE OSOBY/OSÓB STOSUJĄCYCH PRZEMOC DOMOWĄ  </w:t>
      </w:r>
    </w:p>
    <w:p w14:paraId="724AEA5C" w14:textId="77777777" w:rsidR="00DD196A" w:rsidRDefault="00DD196A" w:rsidP="00DD196A">
      <w:pPr>
        <w:spacing w:after="0" w:line="259" w:lineRule="auto"/>
        <w:ind w:left="77" w:firstLine="0"/>
        <w:jc w:val="left"/>
      </w:pPr>
      <w:r>
        <w:t xml:space="preserve"> </w:t>
      </w:r>
    </w:p>
    <w:tbl>
      <w:tblPr>
        <w:tblStyle w:val="TableGrid"/>
        <w:tblW w:w="10096" w:type="dxa"/>
        <w:tblInd w:w="-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3684"/>
        <w:gridCol w:w="3812"/>
      </w:tblGrid>
      <w:tr w:rsidR="00DD196A" w14:paraId="2A4EF3A1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974" w14:textId="77777777" w:rsidR="00DD196A" w:rsidRDefault="00DD196A" w:rsidP="00F424D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Dane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EB3" w14:textId="77777777" w:rsidR="00DD196A" w:rsidRDefault="00DD196A" w:rsidP="00F424D7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Osoba 1 stosująca przemoc domową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4E6A" w14:textId="77777777" w:rsidR="00DD196A" w:rsidRDefault="00DD196A" w:rsidP="00F424D7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Osoba 2 stosująca przemoc domową  </w:t>
            </w:r>
          </w:p>
        </w:tc>
      </w:tr>
      <w:tr w:rsidR="00DD196A" w14:paraId="2D4B2B12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270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Imię i nazwisko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129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AC34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67B5AD7D" w14:textId="77777777" w:rsidTr="009B2DE8">
        <w:trPr>
          <w:trHeight w:val="29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25D6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Imiona rodziców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437B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9D20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10EAF0E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7E9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Wiek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02BB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894B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049D1633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7764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PESEL</w:t>
            </w:r>
            <w:r>
              <w:rPr>
                <w:sz w:val="22"/>
                <w:vertAlign w:val="superscript"/>
              </w:rPr>
              <w:t>2)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16DD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E689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7B039FCA" w14:textId="77777777" w:rsidTr="009B2DE8">
        <w:trPr>
          <w:trHeight w:val="266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62E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Adres miejsca zamieszkania: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07B2ADBC" w14:textId="77777777" w:rsidTr="009B2DE8">
        <w:trPr>
          <w:trHeight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F5DA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Kod pocztowy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949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7FDB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02DECF6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A91C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Miejscowość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90A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5B42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094985A1" w14:textId="77777777" w:rsidTr="009B2DE8">
        <w:trPr>
          <w:trHeight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681F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Gmina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1D1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EAAB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6FF0323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2D5B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Województwo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DAEB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4190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6F2F160D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16AE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Ulica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D73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65AA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7EDDED57" w14:textId="77777777" w:rsidTr="009B2DE8">
        <w:trPr>
          <w:trHeight w:val="29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F51E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Nr domu/nr lokalu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7E9B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B9C8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04FD547F" w14:textId="77777777" w:rsidTr="009B2DE8">
        <w:trPr>
          <w:trHeight w:val="30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31F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Telefon lub adres e-mail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D6D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222F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9EAD51C" w14:textId="77777777" w:rsidTr="009B2DE8">
        <w:trPr>
          <w:trHeight w:val="266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437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Adres miejsca pobytu (jeżeli jest inny niż adres miejsca zamieszkania): 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0A967996" w14:textId="77777777" w:rsidTr="009B2DE8">
        <w:trPr>
          <w:trHeight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8091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Kod pocztowy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1C0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50B2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05EE5896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1674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Miejscowość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4B5D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05DA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5B82C5BD" w14:textId="77777777" w:rsidTr="009B2DE8">
        <w:trPr>
          <w:trHeight w:val="29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48C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Gmina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F38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98AB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0E8BFC3B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D9F9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Województwo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F806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04D3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5B67BF34" w14:textId="77777777" w:rsidTr="009B2DE8">
        <w:trPr>
          <w:trHeight w:val="30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144A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Ulica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ED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14A4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A255027" w14:textId="77777777" w:rsidTr="009B2DE8">
        <w:trPr>
          <w:trHeight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FD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Nr domu/nr lokalu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4A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59E4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5901382E" w14:textId="77777777" w:rsidTr="009B2DE8">
        <w:trPr>
          <w:trHeight w:val="77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B73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Sytuacja zawodowa, w tym nazwa i adres miejsca pracy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AB06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A57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737806BB" w14:textId="77777777" w:rsidTr="009B2DE8">
        <w:trPr>
          <w:trHeight w:val="518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2EFB" w14:textId="77777777" w:rsidR="00DD196A" w:rsidRDefault="00DD196A" w:rsidP="00F424D7">
            <w:pPr>
              <w:spacing w:after="0" w:line="259" w:lineRule="auto"/>
              <w:ind w:left="0" w:right="761" w:firstLine="0"/>
              <w:jc w:val="left"/>
            </w:pPr>
            <w:r>
              <w:rPr>
                <w:i/>
                <w:sz w:val="22"/>
              </w:rPr>
              <w:t xml:space="preserve">Stosunek pokrewieństwa, powinowactwa lub rodzaj relacji z osobą doznającą przemocy domowej: 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(np. żona, była żona, partner, były partner, córka, pasierb, matka, teść)</w:t>
            </w:r>
            <w:r>
              <w:rPr>
                <w:i/>
                <w:sz w:val="22"/>
                <w:vertAlign w:val="superscript"/>
              </w:rPr>
              <w:t>1)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23EECE93" w14:textId="49DB2A88" w:rsidR="00DD196A" w:rsidRDefault="00DD196A" w:rsidP="00DD196A">
      <w:pPr>
        <w:spacing w:after="223" w:line="259" w:lineRule="auto"/>
        <w:ind w:left="77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77FB760D" w14:textId="11EF90B9" w:rsidR="00FC6E09" w:rsidRDefault="00FC6E09" w:rsidP="00DD196A">
      <w:pPr>
        <w:spacing w:after="223" w:line="259" w:lineRule="auto"/>
        <w:ind w:left="77" w:firstLine="0"/>
        <w:jc w:val="left"/>
        <w:rPr>
          <w:rFonts w:ascii="Calibri" w:eastAsia="Calibri" w:hAnsi="Calibri" w:cs="Calibri"/>
          <w:sz w:val="22"/>
        </w:rPr>
      </w:pPr>
    </w:p>
    <w:p w14:paraId="2E8FC18E" w14:textId="7635994D" w:rsidR="00FC6E09" w:rsidRDefault="00FC6E09" w:rsidP="00DD196A">
      <w:pPr>
        <w:spacing w:after="223" w:line="259" w:lineRule="auto"/>
        <w:ind w:left="77" w:firstLine="0"/>
        <w:jc w:val="left"/>
        <w:rPr>
          <w:rFonts w:ascii="Calibri" w:eastAsia="Calibri" w:hAnsi="Calibri" w:cs="Calibri"/>
          <w:sz w:val="22"/>
        </w:rPr>
      </w:pPr>
    </w:p>
    <w:p w14:paraId="01471C42" w14:textId="1CBE956E" w:rsidR="00FC6E09" w:rsidRDefault="00FC6E09" w:rsidP="00DD196A">
      <w:pPr>
        <w:spacing w:after="223" w:line="259" w:lineRule="auto"/>
        <w:ind w:left="77" w:firstLine="0"/>
        <w:jc w:val="left"/>
        <w:rPr>
          <w:rFonts w:ascii="Calibri" w:eastAsia="Calibri" w:hAnsi="Calibri" w:cs="Calibri"/>
          <w:sz w:val="22"/>
        </w:rPr>
      </w:pPr>
    </w:p>
    <w:p w14:paraId="56776950" w14:textId="78004932" w:rsidR="00FC6E09" w:rsidRDefault="00FC6E09" w:rsidP="00DD196A">
      <w:pPr>
        <w:spacing w:after="223" w:line="259" w:lineRule="auto"/>
        <w:ind w:left="77" w:firstLine="0"/>
        <w:jc w:val="left"/>
        <w:rPr>
          <w:rFonts w:ascii="Calibri" w:eastAsia="Calibri" w:hAnsi="Calibri" w:cs="Calibri"/>
          <w:sz w:val="22"/>
        </w:rPr>
      </w:pPr>
    </w:p>
    <w:p w14:paraId="3E0506D0" w14:textId="7721653C" w:rsidR="00FC6E09" w:rsidRDefault="00FC6E09" w:rsidP="00DD196A">
      <w:pPr>
        <w:spacing w:after="223" w:line="259" w:lineRule="auto"/>
        <w:ind w:left="77" w:firstLine="0"/>
        <w:jc w:val="left"/>
        <w:rPr>
          <w:rFonts w:ascii="Calibri" w:eastAsia="Calibri" w:hAnsi="Calibri" w:cs="Calibri"/>
          <w:sz w:val="22"/>
        </w:rPr>
      </w:pPr>
    </w:p>
    <w:p w14:paraId="57359B84" w14:textId="77777777" w:rsidR="00FC6E09" w:rsidRDefault="00FC6E09" w:rsidP="00DD196A">
      <w:pPr>
        <w:spacing w:after="223" w:line="259" w:lineRule="auto"/>
        <w:ind w:left="77" w:firstLine="0"/>
        <w:jc w:val="left"/>
      </w:pPr>
    </w:p>
    <w:p w14:paraId="1B779647" w14:textId="77777777" w:rsidR="00DD196A" w:rsidRDefault="00DD196A" w:rsidP="006B7868">
      <w:pPr>
        <w:numPr>
          <w:ilvl w:val="0"/>
          <w:numId w:val="6"/>
        </w:numPr>
        <w:spacing w:after="0"/>
        <w:ind w:hanging="708"/>
        <w:jc w:val="left"/>
      </w:pPr>
      <w:r>
        <w:lastRenderedPageBreak/>
        <w:t xml:space="preserve">CZY OSOBA STOSUJĄCA PRZEMOC DOMOWĄ ZACHOWYWAŁA SIĘ  W NASTĘPUJĄCY SPOSÓB (zaznacz w odpowiednim miejscu znak X):  </w:t>
      </w:r>
    </w:p>
    <w:tbl>
      <w:tblPr>
        <w:tblStyle w:val="TableGrid"/>
        <w:tblW w:w="10096" w:type="dxa"/>
        <w:tblInd w:w="-5" w:type="dxa"/>
        <w:tblCellMar>
          <w:top w:w="36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3026"/>
        <w:gridCol w:w="1159"/>
        <w:gridCol w:w="1157"/>
        <w:gridCol w:w="1164"/>
        <w:gridCol w:w="1165"/>
        <w:gridCol w:w="1162"/>
        <w:gridCol w:w="1263"/>
      </w:tblGrid>
      <w:tr w:rsidR="00DD196A" w14:paraId="2A18AFF5" w14:textId="77777777" w:rsidTr="009B2DE8">
        <w:trPr>
          <w:trHeight w:val="389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D019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Osoby/formy przemocy domowej  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32AA" w14:textId="77777777" w:rsidR="00DD196A" w:rsidRDefault="00DD196A" w:rsidP="00F424D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Osoba 1 stosująca przemoc  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6698" w14:textId="77777777" w:rsidR="00DD196A" w:rsidRDefault="00DD196A" w:rsidP="00F424D7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Osoba 2 stosująca przemoc  </w:t>
            </w:r>
          </w:p>
        </w:tc>
      </w:tr>
      <w:tr w:rsidR="00DD196A" w14:paraId="3A1850F7" w14:textId="77777777" w:rsidTr="009B2DE8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293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0957" w14:textId="77777777" w:rsidR="00DD196A" w:rsidRDefault="00DD196A" w:rsidP="00F424D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wobec  </w:t>
            </w:r>
          </w:p>
          <w:p w14:paraId="165D2154" w14:textId="77777777" w:rsidR="00DD196A" w:rsidRDefault="00DD196A" w:rsidP="00F424D7">
            <w:pPr>
              <w:spacing w:after="0" w:line="259" w:lineRule="auto"/>
              <w:ind w:left="0" w:firstLine="4"/>
              <w:jc w:val="center"/>
            </w:pPr>
            <w:r>
              <w:rPr>
                <w:sz w:val="20"/>
              </w:rPr>
              <w:t>Osoby 1 doznającej przemocy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5B60" w14:textId="77777777" w:rsidR="00DD196A" w:rsidRDefault="00DD196A" w:rsidP="00F424D7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wobec  </w:t>
            </w:r>
          </w:p>
          <w:p w14:paraId="26C22CC5" w14:textId="77777777" w:rsidR="00DD196A" w:rsidRDefault="00DD196A" w:rsidP="00F424D7">
            <w:pPr>
              <w:spacing w:after="0" w:line="259" w:lineRule="auto"/>
              <w:ind w:left="0" w:firstLine="4"/>
              <w:jc w:val="center"/>
            </w:pPr>
            <w:r>
              <w:rPr>
                <w:sz w:val="20"/>
              </w:rPr>
              <w:t>Osoby 2 doznającej przemocy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5291" w14:textId="77777777" w:rsidR="00DD196A" w:rsidRDefault="00DD196A" w:rsidP="00F424D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wobec  </w:t>
            </w:r>
          </w:p>
          <w:p w14:paraId="5F3845B6" w14:textId="77777777" w:rsidR="00DD196A" w:rsidRDefault="00DD196A" w:rsidP="00F424D7">
            <w:pPr>
              <w:spacing w:after="0" w:line="259" w:lineRule="auto"/>
              <w:ind w:left="0" w:firstLine="4"/>
              <w:jc w:val="center"/>
            </w:pPr>
            <w:r>
              <w:rPr>
                <w:sz w:val="20"/>
              </w:rPr>
              <w:t xml:space="preserve">Osoby 3 doznającej przemocy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4A70" w14:textId="77777777" w:rsidR="00DD196A" w:rsidRDefault="00DD196A" w:rsidP="00F424D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wobec  </w:t>
            </w:r>
          </w:p>
          <w:p w14:paraId="3A4F63B5" w14:textId="77777777" w:rsidR="00DD196A" w:rsidRDefault="00DD196A" w:rsidP="00F424D7">
            <w:pPr>
              <w:spacing w:after="0" w:line="259" w:lineRule="auto"/>
              <w:ind w:left="0" w:firstLine="4"/>
              <w:jc w:val="center"/>
            </w:pPr>
            <w:r>
              <w:rPr>
                <w:sz w:val="20"/>
              </w:rPr>
              <w:t xml:space="preserve">Osoby 1 doznającej przemocy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F95D" w14:textId="77777777" w:rsidR="00DD196A" w:rsidRDefault="00DD196A" w:rsidP="00F424D7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wobec  </w:t>
            </w:r>
          </w:p>
          <w:p w14:paraId="2A5B19C3" w14:textId="77777777" w:rsidR="00DD196A" w:rsidRDefault="00DD196A" w:rsidP="00F424D7">
            <w:pPr>
              <w:spacing w:after="0" w:line="259" w:lineRule="auto"/>
              <w:ind w:left="0" w:firstLine="4"/>
              <w:jc w:val="center"/>
            </w:pPr>
            <w:r>
              <w:rPr>
                <w:sz w:val="20"/>
              </w:rPr>
              <w:t xml:space="preserve">Osoby 2 doznającej przemocy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16E" w14:textId="77777777" w:rsidR="00DD196A" w:rsidRDefault="00DD196A" w:rsidP="00F424D7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wobec  </w:t>
            </w:r>
          </w:p>
          <w:p w14:paraId="5EC1564A" w14:textId="77777777" w:rsidR="00DD196A" w:rsidRDefault="00DD196A" w:rsidP="00F424D7">
            <w:pPr>
              <w:spacing w:after="0" w:line="259" w:lineRule="auto"/>
              <w:ind w:left="0" w:firstLine="3"/>
              <w:jc w:val="center"/>
            </w:pPr>
            <w:r>
              <w:rPr>
                <w:sz w:val="20"/>
              </w:rPr>
              <w:t xml:space="preserve">Osoby 3 doznającej przemocy  </w:t>
            </w:r>
          </w:p>
        </w:tc>
      </w:tr>
      <w:tr w:rsidR="00DD196A" w14:paraId="27B04016" w14:textId="77777777" w:rsidTr="009B2DE8">
        <w:trPr>
          <w:trHeight w:val="1033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E5C7" w14:textId="77777777" w:rsidR="00DD196A" w:rsidRDefault="00DD196A" w:rsidP="00F424D7">
            <w:pPr>
              <w:spacing w:after="4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Przemoc fizyczna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  </w:t>
            </w:r>
          </w:p>
          <w:p w14:paraId="2209D92A" w14:textId="77777777" w:rsidR="00DD196A" w:rsidRDefault="00DD196A" w:rsidP="00F424D7">
            <w:pPr>
              <w:spacing w:after="0" w:line="330" w:lineRule="auto"/>
              <w:ind w:left="2" w:firstLine="0"/>
            </w:pPr>
            <w:r>
              <w:rPr>
                <w:i/>
                <w:sz w:val="20"/>
              </w:rPr>
              <w:t xml:space="preserve">bicie, szarpanie, kopanie, duszenie, popychanie, obezwładnianie i inne </w:t>
            </w:r>
            <w:r>
              <w:rPr>
                <w:sz w:val="20"/>
              </w:rPr>
              <w:t xml:space="preserve"> </w:t>
            </w:r>
          </w:p>
          <w:p w14:paraId="6EDCD9E0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(wymień jakie)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5A5E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615A8284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EEE6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CB71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7862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246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38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DD196A" w14:paraId="5E975A9F" w14:textId="77777777" w:rsidTr="009B2DE8">
        <w:trPr>
          <w:trHeight w:val="116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4EC1" w14:textId="77777777" w:rsidR="00DD196A" w:rsidRDefault="00DD196A" w:rsidP="00F424D7">
            <w:pPr>
              <w:spacing w:after="0" w:line="251" w:lineRule="auto"/>
              <w:ind w:left="2" w:right="66" w:firstLine="0"/>
              <w:jc w:val="left"/>
            </w:pPr>
            <w:r>
              <w:rPr>
                <w:b/>
                <w:sz w:val="20"/>
              </w:rPr>
              <w:t>Przemoc psychiczna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 </w:t>
            </w:r>
            <w:r>
              <w:rPr>
                <w:i/>
                <w:sz w:val="20"/>
              </w:rPr>
              <w:t xml:space="preserve">izolowanie, wyzywanie, ośmieszanie, grożenie, </w:t>
            </w:r>
          </w:p>
          <w:p w14:paraId="5AB515E2" w14:textId="77777777" w:rsidR="00DD196A" w:rsidRDefault="00DD196A" w:rsidP="00F424D7">
            <w:pPr>
              <w:spacing w:after="19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 xml:space="preserve">krytykowanie, poniżanie i inne </w:t>
            </w:r>
          </w:p>
          <w:p w14:paraId="70155BC9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 xml:space="preserve">(wymień jakie)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24E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6F2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2816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BA58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A075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5DD9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DD196A" w14:paraId="25FE70DC" w14:textId="77777777" w:rsidTr="009B2DE8">
        <w:trPr>
          <w:trHeight w:val="936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6B49" w14:textId="77777777" w:rsidR="00DD196A" w:rsidRDefault="00DD196A" w:rsidP="00F424D7">
            <w:pPr>
              <w:spacing w:after="0" w:line="259" w:lineRule="auto"/>
              <w:ind w:left="2" w:right="164" w:firstLine="0"/>
              <w:jc w:val="left"/>
            </w:pPr>
            <w:r>
              <w:rPr>
                <w:b/>
                <w:sz w:val="20"/>
              </w:rPr>
              <w:t>Przemoc seksualna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 </w:t>
            </w:r>
            <w:r>
              <w:rPr>
                <w:i/>
                <w:sz w:val="20"/>
              </w:rPr>
              <w:t xml:space="preserve">zmuszanie do obcowania płciowego, innych czynności seksualnych i inne (wymień jakie)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D472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5E2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08FB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62C5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F463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51F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DD196A" w14:paraId="4EF6521B" w14:textId="77777777" w:rsidTr="009B2DE8">
        <w:trPr>
          <w:trHeight w:val="2316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5D0C" w14:textId="77777777" w:rsidR="00DD196A" w:rsidRDefault="00DD196A" w:rsidP="00F424D7">
            <w:pPr>
              <w:spacing w:after="0" w:line="260" w:lineRule="auto"/>
              <w:ind w:left="2" w:firstLine="0"/>
              <w:jc w:val="left"/>
            </w:pPr>
            <w:r>
              <w:rPr>
                <w:b/>
                <w:sz w:val="20"/>
              </w:rPr>
              <w:t>Przemoc ekonomiczna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 </w:t>
            </w:r>
            <w:r>
              <w:rPr>
                <w:i/>
                <w:sz w:val="20"/>
              </w:rPr>
              <w:t xml:space="preserve">niełożenie na utrzymanie osób, wobec których istnieje taki obowiązek, </w:t>
            </w:r>
            <w:r>
              <w:rPr>
                <w:sz w:val="20"/>
              </w:rPr>
              <w:t xml:space="preserve"> </w:t>
            </w:r>
          </w:p>
          <w:p w14:paraId="7FCA66E1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niezaspokajanie potrzeb materialnych, niszczenie rzeczy osobistych, demolowanie mieszkania, wynoszenie sprzętów domowych oraz ich sprzedawanie i inne (wymień jakie)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B78F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9921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58F6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A444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A8CE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DA74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DD196A" w14:paraId="3E16CA7D" w14:textId="77777777" w:rsidTr="009B2DE8">
        <w:trPr>
          <w:trHeight w:val="2288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B7F7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Przemoc za pomocą środków komunikacji elektronicznej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 </w:t>
            </w:r>
            <w:r>
              <w:rPr>
                <w:i/>
                <w:sz w:val="20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569E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EE14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2059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E12E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C4C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6099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DD196A" w14:paraId="651FF85E" w14:textId="77777777" w:rsidTr="009B2DE8">
        <w:trPr>
          <w:trHeight w:val="4356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EF76" w14:textId="77777777" w:rsidR="00DD196A" w:rsidRDefault="00DD196A" w:rsidP="00F424D7">
            <w:pPr>
              <w:spacing w:after="7" w:line="312" w:lineRule="auto"/>
              <w:ind w:left="31" w:hanging="29"/>
            </w:pPr>
            <w:r>
              <w:rPr>
                <w:b/>
                <w:sz w:val="20"/>
              </w:rPr>
              <w:lastRenderedPageBreak/>
              <w:t>Inne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sz w:val="20"/>
                <w:vertAlign w:val="superscript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zaniedbanie, niezaspokojenie podstawowych </w:t>
            </w:r>
          </w:p>
          <w:p w14:paraId="6D89315F" w14:textId="77777777" w:rsidR="00DD196A" w:rsidRDefault="00DD196A" w:rsidP="00F424D7">
            <w:pPr>
              <w:spacing w:after="0" w:line="317" w:lineRule="auto"/>
              <w:ind w:left="31" w:firstLine="0"/>
              <w:jc w:val="left"/>
            </w:pPr>
            <w:r>
              <w:rPr>
                <w:i/>
                <w:sz w:val="20"/>
              </w:rPr>
              <w:t xml:space="preserve">potrzeb biologicznych, 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psychicznych i innych, </w:t>
            </w:r>
            <w:r>
              <w:rPr>
                <w:sz w:val="20"/>
              </w:rPr>
              <w:t xml:space="preserve"> </w:t>
            </w:r>
          </w:p>
          <w:p w14:paraId="4337E97F" w14:textId="77777777" w:rsidR="00DD196A" w:rsidRDefault="00DD196A" w:rsidP="00F424D7">
            <w:pPr>
              <w:spacing w:after="60"/>
              <w:ind w:left="2" w:firstLine="0"/>
              <w:jc w:val="left"/>
            </w:pPr>
            <w:r>
              <w:rPr>
                <w:i/>
                <w:sz w:val="20"/>
              </w:rPr>
              <w:t>niszczenie rzeczy osobistych,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psychotropowych lub leków i inne </w:t>
            </w:r>
            <w:r>
              <w:rPr>
                <w:sz w:val="20"/>
              </w:rPr>
              <w:t xml:space="preserve"> </w:t>
            </w:r>
          </w:p>
          <w:p w14:paraId="53057AD6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0"/>
              </w:rPr>
              <w:t>(wymień jakie)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4B72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16E0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6DA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CD06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2B9C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BDA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</w:tbl>
    <w:p w14:paraId="6CA44CC8" w14:textId="77777777" w:rsidR="00FC6E09" w:rsidRDefault="00FC6E09" w:rsidP="00FC6E09">
      <w:pPr>
        <w:spacing w:after="31"/>
        <w:ind w:left="794" w:firstLine="0"/>
      </w:pPr>
    </w:p>
    <w:p w14:paraId="16882C68" w14:textId="58310BF3" w:rsidR="00DD196A" w:rsidRDefault="00DD196A" w:rsidP="00850957">
      <w:pPr>
        <w:numPr>
          <w:ilvl w:val="0"/>
          <w:numId w:val="6"/>
        </w:numPr>
        <w:spacing w:after="31"/>
        <w:ind w:hanging="708"/>
      </w:pPr>
      <w:r>
        <w:t xml:space="preserve">CZY OSOBA DOZNAJĄCA PRZEMOCY DOMOWEJ ODNIOSŁA USZKODZENIA CIAŁA? </w:t>
      </w:r>
    </w:p>
    <w:p w14:paraId="011C47BC" w14:textId="31BEE9AA" w:rsidR="00DD196A" w:rsidRDefault="006B7868" w:rsidP="00DD196A">
      <w:pPr>
        <w:spacing w:after="0"/>
        <w:ind w:left="360" w:firstLine="0"/>
      </w:pPr>
      <w:r>
        <w:t xml:space="preserve">        </w:t>
      </w:r>
      <w:r w:rsidR="00DD196A">
        <w:t>(TAK/NIE)</w:t>
      </w:r>
      <w:r w:rsidR="00DD196A">
        <w:rPr>
          <w:vertAlign w:val="superscript"/>
        </w:rPr>
        <w:t>1)</w:t>
      </w:r>
      <w:r w:rsidR="00DD196A">
        <w:t xml:space="preserve">  </w:t>
      </w:r>
    </w:p>
    <w:tbl>
      <w:tblPr>
        <w:tblStyle w:val="TableGrid"/>
        <w:tblW w:w="10209" w:type="dxa"/>
        <w:tblInd w:w="-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1"/>
        <w:gridCol w:w="3461"/>
        <w:gridCol w:w="3457"/>
      </w:tblGrid>
      <w:tr w:rsidR="00DD196A" w14:paraId="3DFB66F2" w14:textId="77777777" w:rsidTr="006B7868">
        <w:trPr>
          <w:trHeight w:val="33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A262" w14:textId="77777777" w:rsidR="00DD196A" w:rsidRDefault="00DD196A" w:rsidP="00F424D7">
            <w:pPr>
              <w:spacing w:after="0" w:line="259" w:lineRule="auto"/>
              <w:ind w:left="11" w:firstLine="0"/>
              <w:jc w:val="center"/>
            </w:pPr>
            <w:r>
              <w:t xml:space="preserve">Osoba 1 doznająca przemocy 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4E16" w14:textId="77777777" w:rsidR="00DD196A" w:rsidRDefault="00DD196A" w:rsidP="00F424D7">
            <w:pPr>
              <w:spacing w:after="0" w:line="259" w:lineRule="auto"/>
              <w:ind w:left="14" w:firstLine="0"/>
              <w:jc w:val="center"/>
            </w:pPr>
            <w:r>
              <w:t xml:space="preserve">Osoba 2 doznająca przemocy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8816" w14:textId="77777777" w:rsidR="00DD196A" w:rsidRDefault="00DD196A" w:rsidP="00F424D7">
            <w:pPr>
              <w:spacing w:after="0" w:line="259" w:lineRule="auto"/>
              <w:ind w:left="13" w:firstLine="0"/>
              <w:jc w:val="center"/>
            </w:pPr>
            <w:r>
              <w:t xml:space="preserve">Osoba 3 doznająca przemocy  </w:t>
            </w:r>
          </w:p>
        </w:tc>
      </w:tr>
      <w:tr w:rsidR="00DD196A" w14:paraId="1DD4EBD4" w14:textId="77777777" w:rsidTr="006B7868">
        <w:trPr>
          <w:trHeight w:val="121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192B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7CDC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CFAD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0C67DE8A" w14:textId="77777777" w:rsidR="00DD196A" w:rsidRDefault="00DD196A" w:rsidP="00DD196A">
      <w:pPr>
        <w:spacing w:after="317" w:line="259" w:lineRule="auto"/>
        <w:ind w:left="10" w:right="838" w:hanging="10"/>
        <w:jc w:val="right"/>
      </w:pPr>
      <w:r>
        <w:rPr>
          <w:sz w:val="20"/>
        </w:rPr>
        <w:t xml:space="preserve">Uwaga! W przypadku większej niż 3 liczby osób doznających przemocy dołącz kolejną kartę zawierającą Tabelę V </w:t>
      </w:r>
    </w:p>
    <w:p w14:paraId="07D1024B" w14:textId="77777777" w:rsidR="00DD196A" w:rsidRDefault="00DD196A" w:rsidP="00850957">
      <w:pPr>
        <w:numPr>
          <w:ilvl w:val="0"/>
          <w:numId w:val="6"/>
        </w:numPr>
        <w:ind w:hanging="708"/>
      </w:pPr>
      <w:r>
        <w:t xml:space="preserve">CZY W ŚRODOWISKU DOMOWYM BYŁA W PRZESZŁOŚCI REALIZOWANA PROCEDURA „NIEBIESKIE KARTY”?  </w:t>
      </w:r>
    </w:p>
    <w:p w14:paraId="7851A686" w14:textId="77777777" w:rsidR="00DD196A" w:rsidRDefault="00DD196A" w:rsidP="00DD196A">
      <w:pPr>
        <w:tabs>
          <w:tab w:val="center" w:pos="3531"/>
          <w:tab w:val="center" w:pos="6597"/>
          <w:tab w:val="center" w:pos="7365"/>
          <w:tab w:val="center" w:pos="8450"/>
        </w:tabs>
        <w:spacing w:after="305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04F568" wp14:editId="1E47501B">
                <wp:extent cx="115570" cy="115570"/>
                <wp:effectExtent l="0" t="0" r="0" b="0"/>
                <wp:docPr id="61113" name="Group 6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62" name="Shape 5662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B8A0A4" id="Group 61113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FRsoEddAgAADwYAAA4AAAAAAAAAAAAAAAAALgIAAGRycy9lMm9Eb2MueG1sUEsB&#10;Ai0AFAAGAAgAAAAhAH8ipQPYAAAAAwEAAA8AAAAAAAAAAAAAAAAAtwQAAGRycy9kb3ducmV2Lnht&#10;bFBLBQYAAAAABAAEAPMAAAC8BQAAAAA=&#10;">
                <v:shape id="Shape 5662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>tak (kiedy? ........................gdzie? ....…......................)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D8CD90" wp14:editId="0852D82B">
                <wp:extent cx="115570" cy="115570"/>
                <wp:effectExtent l="0" t="0" r="0" b="0"/>
                <wp:docPr id="61115" name="Group 6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63" name="Shape 5663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7618FF" id="Group 61115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PNasapdAgAADwYAAA4AAAAAAAAAAAAAAAAALgIAAGRycy9lMm9Eb2MueG1sUEsB&#10;Ai0AFAAGAAgAAAAhAH8ipQPYAAAAAwEAAA8AAAAAAAAAAAAAAAAAtwQAAGRycy9kb3ducmV2Lnht&#10;bFBLBQYAAAAABAAEAPMAAAC8BQAAAAA=&#10;">
                <v:shape id="Shape 5663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nie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3BAEB4" wp14:editId="25AA1B5D">
                <wp:extent cx="115570" cy="115570"/>
                <wp:effectExtent l="0" t="0" r="0" b="0"/>
                <wp:docPr id="61116" name="Group 6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64" name="Shape 5664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3178D5" id="Group 61116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EXRVURdAgAADwYAAA4AAAAAAAAAAAAAAAAALgIAAGRycy9lMm9Eb2MueG1sUEsB&#10;Ai0AFAAGAAgAAAAhAH8ipQPYAAAAAwEAAA8AAAAAAAAAAAAAAAAAtwQAAGRycy9kb3ducmV2Lnht&#10;bFBLBQYAAAAABAAEAPMAAAC8BQAAAAA=&#10;">
                <v:shape id="Shape 5664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</w:r>
      <w:proofErr w:type="spellStart"/>
      <w:r>
        <w:t>nie</w:t>
      </w:r>
      <w:proofErr w:type="spellEnd"/>
      <w:r>
        <w:t xml:space="preserve"> ustalono  </w:t>
      </w:r>
    </w:p>
    <w:p w14:paraId="6F6E541E" w14:textId="77777777" w:rsidR="00DD196A" w:rsidRDefault="00DD196A" w:rsidP="00850957">
      <w:pPr>
        <w:numPr>
          <w:ilvl w:val="0"/>
          <w:numId w:val="6"/>
        </w:numPr>
        <w:spacing w:after="269"/>
        <w:ind w:hanging="708"/>
      </w:pPr>
      <w:r>
        <w:t xml:space="preserve">CZY W ŚRODOWISKU DOMOWYM AKTUALNIE JEST REALIZOWANA PROCEDURA „NIEBIESKIE KARTY”?  </w:t>
      </w:r>
    </w:p>
    <w:p w14:paraId="769E0366" w14:textId="77777777" w:rsidR="00DD196A" w:rsidRDefault="00DD196A" w:rsidP="00DD196A">
      <w:pPr>
        <w:tabs>
          <w:tab w:val="center" w:pos="932"/>
          <w:tab w:val="center" w:pos="1670"/>
          <w:tab w:val="center" w:pos="2348"/>
          <w:tab w:val="center" w:pos="3116"/>
          <w:tab w:val="center" w:pos="4201"/>
        </w:tabs>
        <w:spacing w:after="301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E88EE3" wp14:editId="39BE549C">
                <wp:extent cx="115570" cy="115570"/>
                <wp:effectExtent l="0" t="0" r="0" b="0"/>
                <wp:docPr id="61117" name="Group 6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65" name="Shape 5665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197F12" id="Group 61117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OLnRKldAgAADwYAAA4AAAAAAAAAAAAAAAAALgIAAGRycy9lMm9Eb2MueG1sUEsB&#10;Ai0AFAAGAAgAAAAhAH8ipQPYAAAAAwEAAA8AAAAAAAAAAAAAAAAAtwQAAGRycy9kb3ducmV2Lnht&#10;bFBLBQYAAAAABAAEAPMAAAC8BQAAAAA=&#10;">
                <v:shape id="Shape 5665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tak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C0BCB6" wp14:editId="5E147C5D">
                <wp:extent cx="115570" cy="115570"/>
                <wp:effectExtent l="0" t="0" r="0" b="0"/>
                <wp:docPr id="61118" name="Group 6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66" name="Shape 5666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DBAC8D" id="Group 61118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Eq6BkVdAgAADwYAAA4AAAAAAAAAAAAAAAAALgIAAGRycy9lMm9Eb2MueG1sUEsB&#10;Ai0AFAAGAAgAAAAhAH8ipQPYAAAAAwEAAA8AAAAAAAAAAAAAAAAAtwQAAGRycy9kb3ducmV2Lnht&#10;bFBLBQYAAAAABAAEAPMAAAC8BQAAAAA=&#10;">
                <v:shape id="Shape 5666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nie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F3EB5A" wp14:editId="7298C74A">
                <wp:extent cx="115570" cy="115570"/>
                <wp:effectExtent l="0" t="0" r="0" b="0"/>
                <wp:docPr id="61119" name="Group 6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67" name="Shape 5667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5EE68F" id="Group 61119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O2MF6hdAgAADwYAAA4AAAAAAAAAAAAAAAAALgIAAGRycy9lMm9Eb2MueG1sUEsB&#10;Ai0AFAAGAAgAAAAhAH8ipQPYAAAAAwEAAA8AAAAAAAAAAAAAAAAAtwQAAGRycy9kb3ducmV2Lnht&#10;bFBLBQYAAAAABAAEAPMAAAC8BQAAAAA=&#10;">
                <v:shape id="Shape 5667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</w:r>
      <w:proofErr w:type="spellStart"/>
      <w:r>
        <w:t>nie</w:t>
      </w:r>
      <w:proofErr w:type="spellEnd"/>
      <w:r>
        <w:t xml:space="preserve"> ustalono  </w:t>
      </w:r>
    </w:p>
    <w:p w14:paraId="26F54DAD" w14:textId="77777777" w:rsidR="00DD196A" w:rsidRDefault="00DD196A" w:rsidP="00850957">
      <w:pPr>
        <w:numPr>
          <w:ilvl w:val="0"/>
          <w:numId w:val="6"/>
        </w:numPr>
        <w:spacing w:after="249"/>
        <w:ind w:hanging="708"/>
      </w:pPr>
      <w:r>
        <w:t xml:space="preserve">CZY OSOBA STOSUJĄCA PRZEMOC DOMOWĄ POSIADA BROŃ PALNĄ? </w:t>
      </w:r>
    </w:p>
    <w:p w14:paraId="2BB1B5CC" w14:textId="77777777" w:rsidR="00DD196A" w:rsidRDefault="00DD196A" w:rsidP="00DD196A">
      <w:pPr>
        <w:tabs>
          <w:tab w:val="center" w:pos="932"/>
          <w:tab w:val="center" w:pos="1670"/>
          <w:tab w:val="center" w:pos="2348"/>
          <w:tab w:val="center" w:pos="3116"/>
          <w:tab w:val="center" w:pos="4201"/>
        </w:tabs>
        <w:spacing w:after="299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225BCA" wp14:editId="4328429A">
                <wp:extent cx="115570" cy="115570"/>
                <wp:effectExtent l="0" t="0" r="0" b="0"/>
                <wp:docPr id="61120" name="Group 6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68" name="Shape 5668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4F6BED" id="Group 61120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GervkNdAgAADwYAAA4AAAAAAAAAAAAAAAAALgIAAGRycy9lMm9Eb2MueG1sUEsB&#10;Ai0AFAAGAAgAAAAhAH8ipQPYAAAAAwEAAA8AAAAAAAAAAAAAAAAAtwQAAGRycy9kb3ducmV2Lnht&#10;bFBLBQYAAAAABAAEAPMAAAC8BQAAAAA=&#10;">
                <v:shape id="Shape 5668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tak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8FEF33" wp14:editId="7ED86EE2">
                <wp:extent cx="115570" cy="115570"/>
                <wp:effectExtent l="0" t="0" r="0" b="0"/>
                <wp:docPr id="61121" name="Group 6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69" name="Shape 5669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C654EB" id="Group 61121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MCdr65dAgAADwYAAA4AAAAAAAAAAAAAAAAALgIAAGRycy9lMm9Eb2MueG1sUEsB&#10;Ai0AFAAGAAgAAAAhAH8ipQPYAAAAAwEAAA8AAAAAAAAAAAAAAAAAtwQAAGRycy9kb3ducmV2Lnht&#10;bFBLBQYAAAAABAAEAPMAAAC8BQAAAAA=&#10;">
                <v:shape id="Shape 5669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nie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22E1F1" wp14:editId="6542AE8B">
                <wp:extent cx="115570" cy="115570"/>
                <wp:effectExtent l="0" t="0" r="0" b="0"/>
                <wp:docPr id="61122" name="Group 6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70" name="Shape 5670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5B5850" id="Group 61122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">
                <v:shape id="Shape 5670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</w:r>
      <w:proofErr w:type="spellStart"/>
      <w:r>
        <w:t>nie</w:t>
      </w:r>
      <w:proofErr w:type="spellEnd"/>
      <w:r>
        <w:t xml:space="preserve"> ustalono  </w:t>
      </w:r>
    </w:p>
    <w:p w14:paraId="63EBF101" w14:textId="3CB60D24" w:rsidR="00FC6E09" w:rsidRDefault="00FC6E09" w:rsidP="00FC6E09">
      <w:pPr>
        <w:spacing w:after="34"/>
      </w:pPr>
    </w:p>
    <w:p w14:paraId="2F22E88F" w14:textId="77777777" w:rsidR="00FC6E09" w:rsidRDefault="00FC6E09" w:rsidP="00FC6E09">
      <w:pPr>
        <w:spacing w:after="34"/>
      </w:pPr>
    </w:p>
    <w:p w14:paraId="627CEF4D" w14:textId="77777777" w:rsidR="00FC6E09" w:rsidRDefault="00FC6E09" w:rsidP="00FC6E09">
      <w:pPr>
        <w:spacing w:after="34"/>
        <w:ind w:left="794" w:firstLine="0"/>
      </w:pPr>
    </w:p>
    <w:p w14:paraId="6CF600AB" w14:textId="77777777" w:rsidR="00FC6E09" w:rsidRDefault="00FC6E09" w:rsidP="00FC6E09">
      <w:pPr>
        <w:spacing w:after="34"/>
        <w:ind w:left="794" w:firstLine="0"/>
      </w:pPr>
    </w:p>
    <w:p w14:paraId="68063A4E" w14:textId="77777777" w:rsidR="00FC6E09" w:rsidRDefault="00FC6E09" w:rsidP="00FC6E09">
      <w:pPr>
        <w:spacing w:after="34"/>
        <w:ind w:left="794" w:firstLine="0"/>
      </w:pPr>
    </w:p>
    <w:p w14:paraId="5B9825AE" w14:textId="1D5BDBA6" w:rsidR="00DD196A" w:rsidRDefault="00DD196A" w:rsidP="00850957">
      <w:pPr>
        <w:numPr>
          <w:ilvl w:val="0"/>
          <w:numId w:val="6"/>
        </w:numPr>
        <w:spacing w:after="34"/>
        <w:ind w:hanging="708"/>
      </w:pPr>
      <w:r>
        <w:lastRenderedPageBreak/>
        <w:t xml:space="preserve">CZY OSOBA DOZNAJĄCA PRZEMOCY DOMOWEJ CZUJE SIĘ BEZPIECZNIE? </w:t>
      </w:r>
    </w:p>
    <w:p w14:paraId="76EA647E" w14:textId="77777777" w:rsidR="00DD196A" w:rsidRDefault="00DD196A" w:rsidP="00DD196A">
      <w:pPr>
        <w:spacing w:after="0"/>
        <w:ind w:left="531" w:firstLine="0"/>
      </w:pPr>
      <w:r>
        <w:t>(TAK/NIE)</w:t>
      </w:r>
      <w:r>
        <w:rPr>
          <w:vertAlign w:val="superscript"/>
        </w:rPr>
        <w:t>1)</w:t>
      </w:r>
      <w:r>
        <w:t xml:space="preserve">  </w:t>
      </w:r>
    </w:p>
    <w:tbl>
      <w:tblPr>
        <w:tblStyle w:val="TableGrid"/>
        <w:tblW w:w="9971" w:type="dxa"/>
        <w:tblInd w:w="514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1"/>
        <w:gridCol w:w="3461"/>
        <w:gridCol w:w="3219"/>
      </w:tblGrid>
      <w:tr w:rsidR="00DD196A" w14:paraId="3BAAAC0C" w14:textId="77777777" w:rsidTr="00B4734E">
        <w:trPr>
          <w:trHeight w:val="337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1F46" w14:textId="77777777" w:rsidR="00DD196A" w:rsidRDefault="00DD196A" w:rsidP="00F424D7">
            <w:pPr>
              <w:spacing w:after="0" w:line="259" w:lineRule="auto"/>
              <w:ind w:left="11" w:firstLine="0"/>
              <w:jc w:val="center"/>
            </w:pPr>
            <w:r>
              <w:t xml:space="preserve">Osoba 1 doznająca przemocy 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90AE" w14:textId="77777777" w:rsidR="00DD196A" w:rsidRDefault="00DD196A" w:rsidP="00F424D7">
            <w:pPr>
              <w:spacing w:after="0" w:line="259" w:lineRule="auto"/>
              <w:ind w:left="14" w:firstLine="0"/>
              <w:jc w:val="center"/>
            </w:pPr>
            <w:r>
              <w:t xml:space="preserve">Osoba 2 doznająca przemocy 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2B4A" w14:textId="77777777" w:rsidR="00DD196A" w:rsidRDefault="00DD196A" w:rsidP="00F424D7">
            <w:pPr>
              <w:spacing w:after="0" w:line="259" w:lineRule="auto"/>
              <w:ind w:left="13" w:firstLine="0"/>
              <w:jc w:val="center"/>
            </w:pPr>
            <w:r>
              <w:t xml:space="preserve">Osoba 3 doznająca przemocy  </w:t>
            </w:r>
          </w:p>
        </w:tc>
      </w:tr>
      <w:tr w:rsidR="00DD196A" w14:paraId="6ED1656A" w14:textId="77777777" w:rsidTr="00B4734E">
        <w:trPr>
          <w:trHeight w:val="866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0D12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4AB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68C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722C8146" w14:textId="77777777" w:rsidR="00DD196A" w:rsidRDefault="00DD196A" w:rsidP="00DD196A">
      <w:pPr>
        <w:spacing w:after="348" w:line="259" w:lineRule="auto"/>
        <w:ind w:left="10" w:right="838" w:hanging="10"/>
        <w:jc w:val="right"/>
      </w:pPr>
      <w:r>
        <w:rPr>
          <w:sz w:val="20"/>
        </w:rPr>
        <w:t xml:space="preserve">Uwaga! W przypadku większej niż 3 liczby osób doznających przemocy dołącz kolejną kartę zawierającą Tabelę IX </w:t>
      </w:r>
    </w:p>
    <w:p w14:paraId="30685EAE" w14:textId="77777777" w:rsidR="00DD196A" w:rsidRDefault="00DD196A" w:rsidP="00850957">
      <w:pPr>
        <w:numPr>
          <w:ilvl w:val="0"/>
          <w:numId w:val="6"/>
        </w:numPr>
        <w:spacing w:after="247"/>
        <w:ind w:hanging="708"/>
      </w:pPr>
      <w:r>
        <w:t xml:space="preserve">ŚWIADKOWIE STOSOWANIA PRZEMOCY DOMOWEJ </w:t>
      </w:r>
    </w:p>
    <w:p w14:paraId="2F05039E" w14:textId="77777777" w:rsidR="00DD196A" w:rsidRDefault="00DD196A" w:rsidP="00DD196A">
      <w:pPr>
        <w:tabs>
          <w:tab w:val="center" w:pos="2048"/>
          <w:tab w:val="center" w:pos="3824"/>
          <w:tab w:val="center" w:pos="4909"/>
        </w:tabs>
        <w:spacing w:after="11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2EFC16" wp14:editId="0789BFEC">
                <wp:extent cx="115570" cy="115570"/>
                <wp:effectExtent l="0" t="0" r="0" b="0"/>
                <wp:docPr id="61123" name="Group 6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71" name="Shape 5671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9955C5" id="Group 61123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IEWveNdAgAADwYAAA4AAAAAAAAAAAAAAAAALgIAAGRycy9lMm9Eb2MueG1sUEsB&#10;Ai0AFAAGAAgAAAAhAH8ipQPYAAAAAwEAAA8AAAAAAAAAAAAAAAAAtwQAAGRycy9kb3ducmV2Lnht&#10;bFBLBQYAAAAABAAEAPMAAAC8BQAAAAA=&#10;">
                <v:shape id="Shape 5671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ustalono – wypełnij tabelę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9471BD" wp14:editId="3BDC318F">
                <wp:extent cx="115570" cy="115570"/>
                <wp:effectExtent l="0" t="0" r="0" b="0"/>
                <wp:docPr id="61124" name="Group 6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5672" name="Shape 5672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23EFBD" id="Group 61124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ClL/w9dAgAADwYAAA4AAAAAAAAAAAAAAAAALgIAAGRycy9lMm9Eb2MueG1sUEsB&#10;Ai0AFAAGAAgAAAAhAH8ipQPYAAAAAwEAAA8AAAAAAAAAAAAAAAAAtwQAAGRycy9kb3ducmV2Lnht&#10;bFBLBQYAAAAABAAEAPMAAAC8BQAAAAA=&#10;">
                <v:shape id="Shape 5672" o:spid="_x0000_s1027" style="position:absolute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" path="m,115570r115570,l115570,,,,,115570xe" filled="f" strokeweight=".72pt">
                  <v:path arrowok="t" textboxrect="0,0,115570,115570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nie ustalono  </w:t>
      </w:r>
    </w:p>
    <w:p w14:paraId="6E688608" w14:textId="77777777" w:rsidR="00DD196A" w:rsidRDefault="00DD196A" w:rsidP="00DD196A">
      <w:pPr>
        <w:spacing w:after="0" w:line="259" w:lineRule="auto"/>
        <w:ind w:left="77" w:firstLine="0"/>
        <w:jc w:val="left"/>
      </w:pPr>
      <w:r>
        <w:t xml:space="preserve"> </w:t>
      </w:r>
    </w:p>
    <w:tbl>
      <w:tblPr>
        <w:tblStyle w:val="TableGrid"/>
        <w:tblW w:w="9971" w:type="dxa"/>
        <w:tblInd w:w="514" w:type="dxa"/>
        <w:tblCellMar>
          <w:top w:w="19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956"/>
        <w:gridCol w:w="2624"/>
        <w:gridCol w:w="2761"/>
        <w:gridCol w:w="2630"/>
      </w:tblGrid>
      <w:tr w:rsidR="00DD196A" w14:paraId="1D2724E7" w14:textId="77777777" w:rsidTr="00B76BDF">
        <w:trPr>
          <w:trHeight w:val="42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59B" w14:textId="77777777" w:rsidR="00DD196A" w:rsidRDefault="00DD196A" w:rsidP="00F424D7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 xml:space="preserve">Dane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3928" w14:textId="77777777" w:rsidR="00DD196A" w:rsidRDefault="00DD196A" w:rsidP="00F424D7">
            <w:pPr>
              <w:tabs>
                <w:tab w:val="center" w:pos="1310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Świadek 1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92B" w14:textId="77777777" w:rsidR="00DD196A" w:rsidRDefault="00DD196A" w:rsidP="00F424D7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Świadek 2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B735" w14:textId="77777777" w:rsidR="00DD196A" w:rsidRDefault="00DD196A" w:rsidP="00F424D7">
            <w:pPr>
              <w:spacing w:after="0"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Świadek 3  </w:t>
            </w:r>
          </w:p>
        </w:tc>
      </w:tr>
      <w:tr w:rsidR="00DD196A" w14:paraId="28FE29F8" w14:textId="77777777" w:rsidTr="00B76BDF">
        <w:trPr>
          <w:trHeight w:val="42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71B0" w14:textId="77777777" w:rsidR="00DD196A" w:rsidRDefault="00DD196A" w:rsidP="00F424D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Imię i nazwisko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1028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903F" w14:textId="77777777" w:rsidR="00DD196A" w:rsidRDefault="00DD196A" w:rsidP="00F424D7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96D4" w14:textId="77777777" w:rsidR="00DD196A" w:rsidRDefault="00DD196A" w:rsidP="00F424D7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38F3C88" w14:textId="77777777" w:rsidTr="00B76BDF">
        <w:trPr>
          <w:trHeight w:val="42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D899" w14:textId="77777777" w:rsidR="00DD196A" w:rsidRDefault="00DD196A" w:rsidP="00F424D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Wiek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46B0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B75C" w14:textId="77777777" w:rsidR="00DD196A" w:rsidRDefault="00DD196A" w:rsidP="00F424D7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3410" w14:textId="77777777" w:rsidR="00DD196A" w:rsidRDefault="00DD196A" w:rsidP="00F424D7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E770991" w14:textId="77777777" w:rsidTr="00B76BDF">
        <w:trPr>
          <w:trHeight w:val="427"/>
        </w:trPr>
        <w:tc>
          <w:tcPr>
            <w:tcW w:w="9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E47A" w14:textId="77777777" w:rsidR="00DD196A" w:rsidRDefault="00DD196A" w:rsidP="00F424D7">
            <w:pPr>
              <w:tabs>
                <w:tab w:val="center" w:pos="4580"/>
                <w:tab w:val="center" w:pos="7341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Adres miejsca zamieszkania: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DD196A" w14:paraId="5697A5E1" w14:textId="77777777" w:rsidTr="00B76BDF">
        <w:trPr>
          <w:trHeight w:val="42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D312" w14:textId="77777777" w:rsidR="00DD196A" w:rsidRDefault="00DD196A" w:rsidP="00F424D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Kod pocztowy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39BF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36EA" w14:textId="77777777" w:rsidR="00DD196A" w:rsidRDefault="00DD196A" w:rsidP="00F424D7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A9BD" w14:textId="77777777" w:rsidR="00DD196A" w:rsidRDefault="00DD196A" w:rsidP="00F424D7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ED2764C" w14:textId="77777777" w:rsidTr="00B76BDF">
        <w:trPr>
          <w:trHeight w:val="42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A13" w14:textId="77777777" w:rsidR="00DD196A" w:rsidRDefault="00DD196A" w:rsidP="00F424D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Miejscowość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AC81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425" w14:textId="77777777" w:rsidR="00DD196A" w:rsidRDefault="00DD196A" w:rsidP="00F424D7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BCD8" w14:textId="77777777" w:rsidR="00DD196A" w:rsidRDefault="00DD196A" w:rsidP="00F424D7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696996A2" w14:textId="77777777" w:rsidTr="00B76BDF">
        <w:trPr>
          <w:trHeight w:val="42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48E" w14:textId="77777777" w:rsidR="00DD196A" w:rsidRDefault="00DD196A" w:rsidP="00F424D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Gmina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6859" w14:textId="77777777" w:rsidR="00DD196A" w:rsidRDefault="00DD196A" w:rsidP="00F424D7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F33B" w14:textId="77777777" w:rsidR="00DD196A" w:rsidRDefault="00DD196A" w:rsidP="00F424D7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A31" w14:textId="77777777" w:rsidR="00DD196A" w:rsidRDefault="00DD196A" w:rsidP="00F424D7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9F88817" w14:textId="77777777" w:rsidTr="00B76BDF">
        <w:trPr>
          <w:trHeight w:val="29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C714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Województwo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1845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C5EA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7A59" w14:textId="77777777" w:rsidR="00DD196A" w:rsidRDefault="00DD196A" w:rsidP="00F424D7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557B6D59" w14:textId="77777777" w:rsidTr="00B76BDF">
        <w:trPr>
          <w:trHeight w:val="30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B970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Ulica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EAC8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E67A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EC6" w14:textId="77777777" w:rsidR="00DD196A" w:rsidRDefault="00DD196A" w:rsidP="00F424D7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5C5F5442" w14:textId="77777777" w:rsidTr="00B76BDF">
        <w:trPr>
          <w:trHeight w:val="29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CABE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Nr domu/nr lokalu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BF0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AC33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FD96" w14:textId="77777777" w:rsidR="00DD196A" w:rsidRDefault="00DD196A" w:rsidP="00F424D7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834F996" w14:textId="77777777" w:rsidTr="00B76BDF">
        <w:trPr>
          <w:trHeight w:val="5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500D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Telefon lub adres email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E806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E32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5336" w14:textId="77777777" w:rsidR="00DD196A" w:rsidRDefault="00DD196A" w:rsidP="00F424D7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6FF00A58" w14:textId="77777777" w:rsidTr="00B76BDF">
        <w:trPr>
          <w:trHeight w:val="521"/>
        </w:trPr>
        <w:tc>
          <w:tcPr>
            <w:tcW w:w="9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776" w14:textId="77777777" w:rsidR="00DD196A" w:rsidRDefault="00DD196A" w:rsidP="00F424D7">
            <w:pPr>
              <w:spacing w:after="7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 xml:space="preserve">Stosunek świadka do osób, wobec których są podejmowane działania w ramach procedury „Niebieskie Karty” </w:t>
            </w:r>
          </w:p>
          <w:p w14:paraId="298BB6C9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2"/>
              </w:rPr>
              <w:t>(np. członek rodziny, osoba obca)</w:t>
            </w:r>
            <w:r>
              <w:rPr>
                <w:i/>
                <w:sz w:val="22"/>
                <w:vertAlign w:val="superscript"/>
              </w:rPr>
              <w:t>1)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1C28ADED" w14:textId="77777777" w:rsidR="00FC6E09" w:rsidRDefault="00FC6E09" w:rsidP="00FC6E09">
      <w:pPr>
        <w:spacing w:after="0"/>
        <w:ind w:left="794" w:firstLine="0"/>
      </w:pPr>
    </w:p>
    <w:p w14:paraId="193B814F" w14:textId="3CCCE98D" w:rsidR="00DD196A" w:rsidRDefault="00DD196A" w:rsidP="00850957">
      <w:pPr>
        <w:numPr>
          <w:ilvl w:val="0"/>
          <w:numId w:val="6"/>
        </w:numPr>
        <w:spacing w:after="0"/>
        <w:ind w:hanging="708"/>
      </w:pPr>
      <w:r>
        <w:t xml:space="preserve">DZIAŁANIA INTERWENCYJNE PODJĘTE WOBEC OSOBY STOSUJĄCEJ PRZEMOC DOMOWĄ (zaznacz w odpowiednim miejscu znak X): </w:t>
      </w:r>
    </w:p>
    <w:tbl>
      <w:tblPr>
        <w:tblStyle w:val="TableGrid"/>
        <w:tblW w:w="10039" w:type="dxa"/>
        <w:tblInd w:w="480" w:type="dxa"/>
        <w:tblCellMar>
          <w:top w:w="38" w:type="dxa"/>
          <w:left w:w="106" w:type="dxa"/>
        </w:tblCellMar>
        <w:tblLook w:val="04A0" w:firstRow="1" w:lastRow="0" w:firstColumn="1" w:lastColumn="0" w:noHBand="0" w:noVBand="1"/>
      </w:tblPr>
      <w:tblGrid>
        <w:gridCol w:w="3648"/>
        <w:gridCol w:w="3731"/>
        <w:gridCol w:w="1150"/>
        <w:gridCol w:w="1510"/>
      </w:tblGrid>
      <w:tr w:rsidR="00DD196A" w14:paraId="0B99A50D" w14:textId="77777777" w:rsidTr="00F424D7">
        <w:trPr>
          <w:trHeight w:val="775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6647" w14:textId="77777777" w:rsidR="00DD196A" w:rsidRDefault="00DD196A" w:rsidP="00F424D7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Działanie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7C93" w14:textId="77777777" w:rsidR="00DD196A" w:rsidRDefault="00DD196A" w:rsidP="00F424D7">
            <w:pPr>
              <w:spacing w:after="0" w:line="259" w:lineRule="auto"/>
              <w:ind w:left="0" w:firstLine="58"/>
              <w:jc w:val="left"/>
            </w:pPr>
            <w:r>
              <w:rPr>
                <w:sz w:val="22"/>
              </w:rPr>
              <w:t xml:space="preserve">Osoba 1 stosująca przemoc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D184" w14:textId="77777777" w:rsidR="00DD196A" w:rsidRDefault="00DD196A" w:rsidP="00F424D7">
            <w:pPr>
              <w:spacing w:after="0" w:line="259" w:lineRule="auto"/>
              <w:ind w:left="182" w:firstLine="60"/>
              <w:jc w:val="left"/>
            </w:pPr>
            <w:r>
              <w:rPr>
                <w:sz w:val="22"/>
              </w:rPr>
              <w:t xml:space="preserve">Osoba 2 stosująca przemoc </w:t>
            </w:r>
          </w:p>
        </w:tc>
      </w:tr>
      <w:tr w:rsidR="00DD196A" w14:paraId="589F6C05" w14:textId="77777777" w:rsidTr="00F424D7">
        <w:trPr>
          <w:trHeight w:val="302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8D03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Badanie na zawartość alkoholu (wynik)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62CA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A9CA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77833CA" w14:textId="77777777" w:rsidTr="00F424D7">
        <w:trPr>
          <w:trHeight w:val="298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DA26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Doprowadzenie do wytrzeźwienia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D7F1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275F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6C8D3F68" w14:textId="77777777" w:rsidTr="00F424D7">
        <w:trPr>
          <w:trHeight w:val="850"/>
        </w:trPr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A2C6" w14:textId="77777777" w:rsidR="00DD196A" w:rsidRDefault="00DD196A" w:rsidP="00F424D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Doprowadzenie do policyjnego pomieszczenia dla osób zatrzymanych  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7054" w14:textId="77777777" w:rsidR="00DD196A" w:rsidRDefault="00DD196A" w:rsidP="00F424D7">
            <w:pPr>
              <w:spacing w:after="0" w:line="259" w:lineRule="auto"/>
              <w:ind w:left="7" w:right="317" w:firstLine="0"/>
              <w:jc w:val="left"/>
            </w:pPr>
            <w:r>
              <w:rPr>
                <w:sz w:val="22"/>
              </w:rPr>
              <w:t xml:space="preserve">na podstawie art. 15a ustawy z dnia 6 kwietnia 1990 r. o Policji (Dz. U.  z 2023 r. poz. 171, z </w:t>
            </w:r>
            <w:proofErr w:type="spellStart"/>
            <w:r>
              <w:rPr>
                <w:sz w:val="22"/>
              </w:rPr>
              <w:t>późn</w:t>
            </w:r>
            <w:proofErr w:type="spellEnd"/>
            <w:r>
              <w:rPr>
                <w:sz w:val="22"/>
              </w:rPr>
              <w:t xml:space="preserve">. zm.)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1DA8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9962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5D4CBE52" w14:textId="77777777" w:rsidTr="00F424D7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6DE6" w14:textId="77777777" w:rsidR="00DD196A" w:rsidRDefault="00DD196A" w:rsidP="00F424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C06F" w14:textId="77777777" w:rsidR="00DD196A" w:rsidRDefault="00DD196A" w:rsidP="00F424D7">
            <w:pPr>
              <w:spacing w:after="0" w:line="259" w:lineRule="auto"/>
              <w:ind w:left="7" w:right="109" w:firstLine="0"/>
              <w:jc w:val="left"/>
            </w:pPr>
            <w:r>
              <w:rPr>
                <w:sz w:val="22"/>
              </w:rPr>
              <w:t xml:space="preserve">na podstawie art. 244 ustawy z dnia 6 czerwca 1997 r. - Kodeks postępowania karnego (Dz. U. z 2022 r. poz. 1375,  z </w:t>
            </w:r>
            <w:proofErr w:type="spellStart"/>
            <w:r>
              <w:rPr>
                <w:sz w:val="22"/>
              </w:rPr>
              <w:t>późn</w:t>
            </w:r>
            <w:proofErr w:type="spellEnd"/>
            <w:r>
              <w:rPr>
                <w:sz w:val="22"/>
              </w:rPr>
              <w:t xml:space="preserve">. zm.)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3ECA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9B67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0D6DA3C" w14:textId="77777777" w:rsidTr="00F424D7">
        <w:trPr>
          <w:trHeight w:val="295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2C06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Zatrzymanie w izbie zatrzymań jednostki organizacyjnej Żandarmerii Wojskowej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D30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55CA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C0DA3E5" w14:textId="77777777" w:rsidTr="00F424D7">
        <w:trPr>
          <w:trHeight w:val="302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FDF2" w14:textId="77777777" w:rsidR="00DD196A" w:rsidRDefault="00DD196A" w:rsidP="00F424D7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 xml:space="preserve">Powiadomienie organów ścigania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181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EE10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9146A96" w14:textId="77777777" w:rsidTr="00F424D7">
        <w:trPr>
          <w:trHeight w:val="523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57FD" w14:textId="77777777" w:rsidR="00DD196A" w:rsidRDefault="00DD196A" w:rsidP="00F424D7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 xml:space="preserve">Wydanie nakazu natychmiastowego opuszczenia wspólnie zajmowanego mieszkania i jego bezpośredniego otoczenia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FE8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FFCF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5FD2C5E" w14:textId="77777777" w:rsidTr="00F424D7">
        <w:trPr>
          <w:trHeight w:val="529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D3C9" w14:textId="77777777" w:rsidR="00DD196A" w:rsidRDefault="00DD196A" w:rsidP="00F424D7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 xml:space="preserve">Wydanie zakazu zbliżania się do wspólnie zajmowanego mieszkania i jego bezpośredniego otoczenia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90F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8654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538E05FF" w14:textId="77777777" w:rsidTr="00F424D7">
        <w:trPr>
          <w:trHeight w:val="523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E28B" w14:textId="77777777" w:rsidR="00DD196A" w:rsidRDefault="00DD196A" w:rsidP="00F424D7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 xml:space="preserve">Zakaz zbliżania się osoby stosującej przemoc domową do osoby dotkniętej taką przemocą na określoną w metrach odległość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EAE2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14C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3D16BC5D" w14:textId="77777777" w:rsidTr="00F424D7">
        <w:trPr>
          <w:trHeight w:val="298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D9C1" w14:textId="77777777" w:rsidR="00DD196A" w:rsidRDefault="00DD196A" w:rsidP="00F424D7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 xml:space="preserve">Zakaz kontaktowania się z osobą dotkniętą przemocą domową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684D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2BBC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0E701D0" w14:textId="77777777" w:rsidTr="00F424D7">
        <w:trPr>
          <w:trHeight w:val="778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194C" w14:textId="77777777" w:rsidR="00DD196A" w:rsidRDefault="00DD196A" w:rsidP="00F424D7">
            <w:pPr>
              <w:spacing w:after="0" w:line="259" w:lineRule="auto"/>
              <w:ind w:left="31" w:right="53" w:firstLine="0"/>
            </w:pPr>
            <w:r>
              <w:rPr>
                <w:sz w:val="22"/>
              </w:rPr>
              <w:t xml:space="preserve">Zakaz wstępu i przebywania osoby stosującej przemoc na terenie szkoły, placówki oświatowej, opiekuńczej i artystycznej, do których uczęszcza osoba dotknięta przemocą domową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467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EC23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BD56BB5" w14:textId="77777777" w:rsidTr="00F424D7">
        <w:trPr>
          <w:trHeight w:val="523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4F38" w14:textId="77777777" w:rsidR="00DD196A" w:rsidRDefault="00DD196A" w:rsidP="00F424D7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 xml:space="preserve">Zakaz wstępu i przebywania osoby stosującej przemoc w miejscach pracy osoby doznającej przemocy domowej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FC3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F6BC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02A1C8A" w14:textId="77777777" w:rsidTr="00F424D7">
        <w:trPr>
          <w:trHeight w:val="523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B753" w14:textId="77777777" w:rsidR="00DD196A" w:rsidRDefault="00DD196A" w:rsidP="00F424D7">
            <w:pPr>
              <w:spacing w:after="0" w:line="259" w:lineRule="auto"/>
              <w:ind w:left="31" w:firstLine="0"/>
            </w:pPr>
            <w:r>
              <w:rPr>
                <w:sz w:val="22"/>
              </w:rPr>
              <w:t xml:space="preserve">Zawiadomienie komórki organizacyjnej Policji, właściwej w spawach wydawania pozwolenia na broń, o wszczęciu procedury „Niebieskie Karty”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CA5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2CC3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358DF005" w14:textId="77777777" w:rsidTr="00F424D7">
        <w:trPr>
          <w:trHeight w:val="523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C2F6" w14:textId="77777777" w:rsidR="00DD196A" w:rsidRDefault="00DD196A" w:rsidP="00F424D7">
            <w:pPr>
              <w:spacing w:after="0" w:line="259" w:lineRule="auto"/>
              <w:ind w:left="31" w:firstLine="0"/>
            </w:pPr>
            <w:r>
              <w:rPr>
                <w:sz w:val="22"/>
              </w:rPr>
              <w:t xml:space="preserve">Odebranie broni palnej, amunicji oraz dokumentów potwierdzających legalność posiadania broni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0F4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A83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0C80E075" w14:textId="77777777" w:rsidTr="00F424D7">
        <w:trPr>
          <w:trHeight w:val="518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DC9" w14:textId="77777777" w:rsidR="00DD196A" w:rsidRDefault="00DD196A" w:rsidP="00F424D7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 xml:space="preserve">Poinformowanie o prawnokarnych konsekwencjach stosowania przemocy domowej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B3D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0A75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E7548CB" w14:textId="77777777" w:rsidTr="00F424D7">
        <w:trPr>
          <w:trHeight w:val="322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9396" w14:textId="77777777" w:rsidR="00DD196A" w:rsidRDefault="00DD196A" w:rsidP="00F424D7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 xml:space="preserve">Inne (wymień jakie?)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CC58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0031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5192FB2B" w14:textId="77777777" w:rsidR="00FC6E09" w:rsidRDefault="00FC6E09" w:rsidP="00FC6E09">
      <w:pPr>
        <w:spacing w:after="0"/>
        <w:ind w:left="794" w:firstLine="0"/>
      </w:pPr>
    </w:p>
    <w:p w14:paraId="04766A4B" w14:textId="14EFE0E2" w:rsidR="00DD196A" w:rsidRDefault="00DD196A" w:rsidP="00850957">
      <w:pPr>
        <w:numPr>
          <w:ilvl w:val="0"/>
          <w:numId w:val="6"/>
        </w:numPr>
        <w:spacing w:after="0"/>
        <w:ind w:hanging="708"/>
      </w:pPr>
      <w:r>
        <w:t xml:space="preserve">DZIAŁANIA INTERWENCYJNE PODJĘTE WOBEC OSOBY DOZNAJĄCEJ PRZEMOCY DOMOWEJ (zaznacz w odpowiednim miejscu znak X): </w:t>
      </w:r>
    </w:p>
    <w:tbl>
      <w:tblPr>
        <w:tblStyle w:val="TableGrid"/>
        <w:tblW w:w="9957" w:type="dxa"/>
        <w:tblInd w:w="586" w:type="dxa"/>
        <w:tblCellMar>
          <w:top w:w="38" w:type="dxa"/>
          <w:left w:w="106" w:type="dxa"/>
        </w:tblCellMar>
        <w:tblLook w:val="04A0" w:firstRow="1" w:lastRow="0" w:firstColumn="1" w:lastColumn="0" w:noHBand="0" w:noVBand="1"/>
      </w:tblPr>
      <w:tblGrid>
        <w:gridCol w:w="6740"/>
        <w:gridCol w:w="1071"/>
        <w:gridCol w:w="1073"/>
        <w:gridCol w:w="1073"/>
      </w:tblGrid>
      <w:tr w:rsidR="00DD196A" w14:paraId="17DA27FF" w14:textId="77777777" w:rsidTr="00F424D7">
        <w:trPr>
          <w:trHeight w:val="773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6ADB" w14:textId="77777777" w:rsidR="00DD196A" w:rsidRDefault="00DD196A" w:rsidP="00F424D7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Działanie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2276" w14:textId="77777777" w:rsidR="00DD196A" w:rsidRDefault="00DD196A" w:rsidP="00F424D7">
            <w:pPr>
              <w:spacing w:after="0" w:line="259" w:lineRule="auto"/>
              <w:ind w:left="0" w:firstLine="7"/>
              <w:jc w:val="center"/>
            </w:pPr>
            <w:r>
              <w:rPr>
                <w:sz w:val="22"/>
              </w:rPr>
              <w:t xml:space="preserve">Osoba 1 doznająca przemocy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69C" w14:textId="77777777" w:rsidR="00DD196A" w:rsidRDefault="00DD196A" w:rsidP="00F424D7">
            <w:pPr>
              <w:spacing w:after="0" w:line="259" w:lineRule="auto"/>
              <w:ind w:left="0" w:firstLine="7"/>
              <w:jc w:val="center"/>
            </w:pPr>
            <w:r>
              <w:rPr>
                <w:sz w:val="22"/>
              </w:rPr>
              <w:t xml:space="preserve">Osoba 2 doznająca przemocy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1BED" w14:textId="77777777" w:rsidR="00DD196A" w:rsidRDefault="00DD196A" w:rsidP="00F424D7">
            <w:pPr>
              <w:spacing w:after="0" w:line="259" w:lineRule="auto"/>
              <w:ind w:left="0" w:firstLine="7"/>
              <w:jc w:val="center"/>
            </w:pPr>
            <w:r>
              <w:rPr>
                <w:sz w:val="22"/>
              </w:rPr>
              <w:t xml:space="preserve">Osoba 3 doznająca przemocy </w:t>
            </w:r>
          </w:p>
        </w:tc>
      </w:tr>
      <w:tr w:rsidR="00DD196A" w14:paraId="7C204F1B" w14:textId="77777777" w:rsidTr="00F424D7">
        <w:trPr>
          <w:trHeight w:val="302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0D66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Udzielono pomocy ambulatoryjnej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886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EEE8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086F" w14:textId="77777777" w:rsidR="00DD196A" w:rsidRDefault="00DD196A" w:rsidP="00F424D7">
            <w:pPr>
              <w:spacing w:after="0" w:line="259" w:lineRule="auto"/>
              <w:ind w:left="280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48C6D145" w14:textId="77777777" w:rsidTr="00F424D7">
        <w:trPr>
          <w:trHeight w:val="295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B544" w14:textId="77777777" w:rsidR="00DD196A" w:rsidRDefault="00DD196A" w:rsidP="00F424D7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Przyjęto na leczenie szpitalne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F8A6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D763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DE10" w14:textId="77777777" w:rsidR="00DD196A" w:rsidRDefault="00DD196A" w:rsidP="00F424D7">
            <w:pPr>
              <w:spacing w:after="0" w:line="259" w:lineRule="auto"/>
              <w:ind w:left="280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60001E0E" w14:textId="77777777" w:rsidTr="00F424D7">
        <w:trPr>
          <w:trHeight w:val="302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2C85" w14:textId="77777777" w:rsidR="00DD196A" w:rsidRDefault="00DD196A" w:rsidP="00F424D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Wydano zaświadczenie o przyczynach i rodzaju uszkodzeń ciała 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5BC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F8B6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28AC" w14:textId="77777777" w:rsidR="00DD196A" w:rsidRDefault="00DD196A" w:rsidP="00F424D7">
            <w:pPr>
              <w:spacing w:after="0" w:line="259" w:lineRule="auto"/>
              <w:ind w:left="280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17CE6FAA" w14:textId="77777777" w:rsidTr="00F424D7">
        <w:trPr>
          <w:trHeight w:val="302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FB8A" w14:textId="77777777" w:rsidR="00DD196A" w:rsidRDefault="00DD196A" w:rsidP="00F424D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Zapewniono schronienie w placówce całodobowej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D206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F172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5DE9" w14:textId="77777777" w:rsidR="00DD196A" w:rsidRDefault="00DD196A" w:rsidP="00F424D7">
            <w:pPr>
              <w:spacing w:after="0" w:line="259" w:lineRule="auto"/>
              <w:ind w:left="280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02D482F" w14:textId="77777777" w:rsidTr="00F424D7">
        <w:trPr>
          <w:trHeight w:val="298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9331" w14:textId="77777777" w:rsidR="00DD196A" w:rsidRDefault="00DD196A" w:rsidP="00F424D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Zabezpieczono małoletniego w sytuacji zagrożenia zdrowia lub życia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9A41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6A81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E3A" w14:textId="77777777" w:rsidR="00DD196A" w:rsidRDefault="00DD196A" w:rsidP="00F424D7">
            <w:pPr>
              <w:spacing w:after="0" w:line="259" w:lineRule="auto"/>
              <w:ind w:left="280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2E1589AA" w14:textId="77777777" w:rsidTr="00F424D7">
        <w:trPr>
          <w:trHeight w:val="298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06FF" w14:textId="77777777" w:rsidR="00DD196A" w:rsidRDefault="00DD196A" w:rsidP="00F424D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Powiadomiono sąd rodzinny o sytuacji małoletniego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8E5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53C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8C28" w14:textId="77777777" w:rsidR="00DD196A" w:rsidRDefault="00DD196A" w:rsidP="00F424D7">
            <w:pPr>
              <w:spacing w:after="0" w:line="259" w:lineRule="auto"/>
              <w:ind w:left="309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7BD07C18" w14:textId="77777777" w:rsidTr="00F424D7">
        <w:trPr>
          <w:trHeight w:val="302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BE7" w14:textId="77777777" w:rsidR="00DD196A" w:rsidRDefault="00DD196A" w:rsidP="00F424D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Przekazanie formularza „Niebieska Karta – B”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88C8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65E0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4114" w14:textId="77777777" w:rsidR="00DD196A" w:rsidRDefault="00DD196A" w:rsidP="00F424D7">
            <w:pPr>
              <w:spacing w:after="0" w:line="259" w:lineRule="auto"/>
              <w:ind w:left="309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D196A" w14:paraId="5BFCA8EC" w14:textId="77777777" w:rsidTr="00F424D7">
        <w:trPr>
          <w:trHeight w:val="322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B123" w14:textId="77777777" w:rsidR="00DD196A" w:rsidRDefault="00DD196A" w:rsidP="00F424D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 xml:space="preserve">Inne (wymień jakie?)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4E7B" w14:textId="77777777" w:rsidR="00DD196A" w:rsidRDefault="00DD196A" w:rsidP="00F424D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217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B90A" w14:textId="77777777" w:rsidR="00DD196A" w:rsidRDefault="00DD196A" w:rsidP="00F424D7">
            <w:pPr>
              <w:spacing w:after="0" w:line="259" w:lineRule="auto"/>
              <w:ind w:left="309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4769E690" w14:textId="77777777" w:rsidR="00FC6E09" w:rsidRDefault="00FC6E09" w:rsidP="00FC6E09">
      <w:pPr>
        <w:spacing w:after="245"/>
        <w:ind w:left="794" w:firstLine="0"/>
      </w:pPr>
    </w:p>
    <w:p w14:paraId="06E93BFB" w14:textId="20E9E103" w:rsidR="00DD196A" w:rsidRDefault="00DD196A" w:rsidP="00850957">
      <w:pPr>
        <w:numPr>
          <w:ilvl w:val="0"/>
          <w:numId w:val="6"/>
        </w:numPr>
        <w:spacing w:after="245"/>
        <w:ind w:hanging="708"/>
      </w:pPr>
      <w:r>
        <w:t xml:space="preserve">DODATKOWE INFORMACJE </w:t>
      </w:r>
    </w:p>
    <w:p w14:paraId="3CAEC248" w14:textId="77777777" w:rsidR="00DD196A" w:rsidRDefault="00DD196A" w:rsidP="00DD196A">
      <w:pPr>
        <w:spacing w:after="101"/>
        <w:ind w:left="327" w:firstLine="0"/>
      </w:pPr>
      <w:r>
        <w:t>………………………………………………………………………………………………………</w:t>
      </w:r>
    </w:p>
    <w:p w14:paraId="1760238B" w14:textId="77777777" w:rsidR="00DD196A" w:rsidRDefault="00DD196A" w:rsidP="00DD196A">
      <w:pPr>
        <w:spacing w:after="104"/>
        <w:ind w:left="327" w:firstLine="0"/>
      </w:pPr>
      <w: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5E4047BD" w14:textId="77777777" w:rsidR="00DD196A" w:rsidRDefault="00DD196A" w:rsidP="00DD196A">
      <w:pPr>
        <w:spacing w:after="101"/>
        <w:ind w:left="327" w:firstLine="0"/>
      </w:pPr>
      <w:r>
        <w:t>………………………………………………………………………………………………………</w:t>
      </w:r>
    </w:p>
    <w:p w14:paraId="144E36D6" w14:textId="77777777" w:rsidR="00DD196A" w:rsidRDefault="00DD196A" w:rsidP="00DD196A">
      <w:pPr>
        <w:tabs>
          <w:tab w:val="center" w:pos="3198"/>
          <w:tab w:val="center" w:pos="4971"/>
          <w:tab w:val="center" w:pos="6491"/>
          <w:tab w:val="center" w:pos="7966"/>
          <w:tab w:val="center" w:pos="9350"/>
        </w:tabs>
        <w:spacing w:after="60"/>
        <w:ind w:left="0" w:firstLine="0"/>
        <w:jc w:val="left"/>
      </w:pPr>
      <w:r>
        <w:lastRenderedPageBreak/>
        <w:t>XIV.</w:t>
      </w:r>
      <w:r>
        <w:rPr>
          <w:rFonts w:ascii="Arial" w:eastAsia="Arial" w:hAnsi="Arial" w:cs="Arial"/>
        </w:rPr>
        <w:t xml:space="preserve"> </w:t>
      </w:r>
      <w:r>
        <w:t xml:space="preserve">WSZCZĘCIE </w:t>
      </w:r>
      <w:r>
        <w:tab/>
        <w:t xml:space="preserve">PROCEDURY </w:t>
      </w:r>
      <w:r>
        <w:tab/>
        <w:t xml:space="preserve">„NIEBIESKIE </w:t>
      </w:r>
      <w:r>
        <w:tab/>
        <w:t xml:space="preserve">KARTY” </w:t>
      </w:r>
      <w:r>
        <w:tab/>
        <w:t xml:space="preserve">NASTĄPIŁO </w:t>
      </w:r>
      <w:r>
        <w:tab/>
        <w:t xml:space="preserve">PRZEZ  </w:t>
      </w:r>
    </w:p>
    <w:p w14:paraId="179A7D72" w14:textId="77777777" w:rsidR="00DD196A" w:rsidRDefault="00DD196A" w:rsidP="00DD196A">
      <w:pPr>
        <w:spacing w:after="0"/>
        <w:ind w:left="531" w:firstLine="0"/>
      </w:pPr>
      <w:r>
        <w:t xml:space="preserve">(zaznacz w odpowiednim miejscu znak X): </w:t>
      </w:r>
    </w:p>
    <w:tbl>
      <w:tblPr>
        <w:tblStyle w:val="TableGrid"/>
        <w:tblW w:w="10553" w:type="dxa"/>
        <w:tblInd w:w="-5" w:type="dxa"/>
        <w:tblCellMar>
          <w:top w:w="41" w:type="dxa"/>
          <w:left w:w="110" w:type="dxa"/>
          <w:right w:w="86" w:type="dxa"/>
        </w:tblCellMar>
        <w:tblLook w:val="04A0" w:firstRow="1" w:lastRow="0" w:firstColumn="1" w:lastColumn="0" w:noHBand="0" w:noVBand="1"/>
      </w:tblPr>
      <w:tblGrid>
        <w:gridCol w:w="9986"/>
        <w:gridCol w:w="567"/>
      </w:tblGrid>
      <w:tr w:rsidR="00DD196A" w14:paraId="533292A9" w14:textId="77777777" w:rsidTr="00B76BDF">
        <w:trPr>
          <w:trHeight w:val="305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3FC1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Pracownika socjalnego jednostki organizacyjnej pomocy społecznej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919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DD196A" w14:paraId="5CFAEEC6" w14:textId="77777777" w:rsidTr="00B76BDF">
        <w:trPr>
          <w:trHeight w:val="302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4A90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Funkcjonariusza Policji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691A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DD196A" w14:paraId="0B53956B" w14:textId="77777777" w:rsidTr="00B76BDF">
        <w:trPr>
          <w:trHeight w:val="307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0417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Żołnierza Żandarmerii Wojskowej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7E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DD196A" w14:paraId="2F14B900" w14:textId="77777777" w:rsidTr="00B76BDF">
        <w:trPr>
          <w:trHeight w:val="305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D4F5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Pracownika socjalnego specjalistycznego ośrodka wsparcia dla osób doznających przemocy domowej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7F7C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DD196A" w14:paraId="5D8860C4" w14:textId="77777777" w:rsidTr="00B76BDF">
        <w:trPr>
          <w:trHeight w:val="300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FFB4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Asystenta rodziny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79E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DD196A" w14:paraId="6B02CAF2" w14:textId="77777777" w:rsidTr="00B76BDF">
        <w:trPr>
          <w:trHeight w:val="307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34D7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Nauczyciela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FCB1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DD196A" w14:paraId="5412BA6E" w14:textId="77777777" w:rsidTr="00B76BDF">
        <w:trPr>
          <w:trHeight w:val="300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C0A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Osobę wykonującą zawód medyczny, w tym lekarza, pielęgniarkę, położną lub ratownika medycznego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5731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DD196A" w14:paraId="642739AE" w14:textId="77777777" w:rsidTr="00B76BDF">
        <w:trPr>
          <w:trHeight w:val="307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00AC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Przedstawiciela gminnej komisji rozwiązywania problemów alkoholowych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CA3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DD196A" w14:paraId="494EE906" w14:textId="77777777" w:rsidTr="00B76BDF">
        <w:trPr>
          <w:trHeight w:val="524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ADBD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Pedagoga, psychologa lub terapeutę, będących przedstawicielami podmiotów, o których mowa w art. 9a ust. 3 ustawy z dnia 29 lipca 2005 r. o przeciwdziałaniu przemocy domowej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0A38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</w:tbl>
    <w:p w14:paraId="0CF71656" w14:textId="77777777" w:rsidR="00FC6E09" w:rsidRDefault="00FC6E09" w:rsidP="00DD196A">
      <w:pPr>
        <w:spacing w:after="507" w:line="322" w:lineRule="auto"/>
        <w:ind w:left="86" w:right="865" w:firstLine="0"/>
      </w:pPr>
    </w:p>
    <w:p w14:paraId="5796F3FD" w14:textId="47B9EED5" w:rsidR="00E8547E" w:rsidRDefault="00DD196A" w:rsidP="00E8547E">
      <w:pPr>
        <w:spacing w:after="120" w:line="120" w:lineRule="auto"/>
        <w:ind w:left="85" w:right="868" w:firstLine="0"/>
      </w:pPr>
      <w:r>
        <w:t>.......................................................................................................................................................</w:t>
      </w:r>
    </w:p>
    <w:p w14:paraId="3C82950E" w14:textId="77777777" w:rsidR="00FC6E09" w:rsidRDefault="00DD196A" w:rsidP="00E8547E">
      <w:pPr>
        <w:spacing w:after="120" w:line="240" w:lineRule="auto"/>
        <w:ind w:left="85" w:right="868" w:firstLine="0"/>
        <w:rPr>
          <w:sz w:val="22"/>
        </w:rPr>
      </w:pPr>
      <w:r>
        <w:t xml:space="preserve">  </w:t>
      </w:r>
      <w:r>
        <w:rPr>
          <w:sz w:val="22"/>
        </w:rPr>
        <w:t xml:space="preserve">imię i nazwisko oraz czytelny podpis osoby wypełniającej formularz „Niebieska Karta – A” </w:t>
      </w:r>
    </w:p>
    <w:p w14:paraId="445A8C40" w14:textId="77777777" w:rsidR="00FC6E09" w:rsidRDefault="00FC6E09" w:rsidP="00E8547E">
      <w:pPr>
        <w:spacing w:after="120" w:line="240" w:lineRule="auto"/>
        <w:ind w:left="85" w:right="868" w:firstLine="0"/>
        <w:rPr>
          <w:sz w:val="22"/>
        </w:rPr>
      </w:pPr>
    </w:p>
    <w:p w14:paraId="734E6D7C" w14:textId="4D9ABD3C" w:rsidR="00DD196A" w:rsidRDefault="00DD196A" w:rsidP="00FC6E09">
      <w:pPr>
        <w:spacing w:after="120" w:line="120" w:lineRule="auto"/>
        <w:ind w:left="85" w:right="868" w:firstLine="0"/>
      </w:pPr>
      <w:r>
        <w:rPr>
          <w:sz w:val="22"/>
        </w:rPr>
        <w:t xml:space="preserve"> </w:t>
      </w:r>
    </w:p>
    <w:p w14:paraId="22CB13E0" w14:textId="77777777" w:rsidR="00DD196A" w:rsidRDefault="00DD196A" w:rsidP="00DD196A">
      <w:pPr>
        <w:spacing w:after="18" w:line="259" w:lineRule="auto"/>
        <w:ind w:left="0" w:right="844" w:firstLine="0"/>
        <w:jc w:val="right"/>
      </w:pPr>
      <w:r>
        <w:rPr>
          <w:rFonts w:ascii="Arial" w:eastAsia="Arial" w:hAnsi="Arial" w:cs="Arial"/>
          <w:sz w:val="18"/>
        </w:rPr>
        <w:t xml:space="preserve">………………………………..…………………………………………………………… </w:t>
      </w:r>
      <w:r>
        <w:rPr>
          <w:rFonts w:ascii="Calibri" w:eastAsia="Calibri" w:hAnsi="Calibri" w:cs="Calibri"/>
          <w:sz w:val="22"/>
        </w:rPr>
        <w:t xml:space="preserve"> </w:t>
      </w:r>
    </w:p>
    <w:p w14:paraId="445F455E" w14:textId="021206DA" w:rsidR="00DD196A" w:rsidRDefault="00DD196A" w:rsidP="00B76BDF">
      <w:pPr>
        <w:spacing w:after="159" w:line="269" w:lineRule="auto"/>
        <w:ind w:left="72" w:right="832" w:hanging="10"/>
        <w:jc w:val="right"/>
      </w:pPr>
      <w:r>
        <w:rPr>
          <w:sz w:val="22"/>
        </w:rPr>
        <w:t xml:space="preserve">(data wpływu formularza, podpis członka Zespołu Interdyscyplinarnego)  </w:t>
      </w:r>
    </w:p>
    <w:p w14:paraId="15F4FF44" w14:textId="77777777" w:rsidR="00DD196A" w:rsidRDefault="00DD196A" w:rsidP="00850957">
      <w:pPr>
        <w:numPr>
          <w:ilvl w:val="0"/>
          <w:numId w:val="7"/>
        </w:numPr>
        <w:spacing w:after="86" w:line="259" w:lineRule="auto"/>
        <w:ind w:right="561" w:hanging="135"/>
        <w:jc w:val="left"/>
      </w:pPr>
      <w:r>
        <w:rPr>
          <w:sz w:val="20"/>
        </w:rPr>
        <w:t xml:space="preserve">wpisać właściwe  </w:t>
      </w:r>
    </w:p>
    <w:p w14:paraId="72F19E8E" w14:textId="77777777" w:rsidR="00DD196A" w:rsidRDefault="00DD196A" w:rsidP="00850957">
      <w:pPr>
        <w:numPr>
          <w:ilvl w:val="0"/>
          <w:numId w:val="7"/>
        </w:numPr>
        <w:spacing w:after="0" w:line="327" w:lineRule="auto"/>
        <w:ind w:right="561" w:hanging="135"/>
        <w:jc w:val="left"/>
      </w:pPr>
      <w:r>
        <w:rPr>
          <w:sz w:val="20"/>
        </w:rPr>
        <w:t>numer PESEL wpisuje się, o ile danej osobie numer taki został nadany. W przypadku braku numeru PESEL jest konieczne podanie innych danych identyfikujących osobę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 </w:t>
      </w:r>
    </w:p>
    <w:p w14:paraId="5E724E80" w14:textId="3757FB80" w:rsidR="00DD196A" w:rsidRDefault="00DD196A" w:rsidP="00850957">
      <w:pPr>
        <w:numPr>
          <w:ilvl w:val="0"/>
          <w:numId w:val="7"/>
        </w:numPr>
        <w:spacing w:after="203" w:line="259" w:lineRule="auto"/>
        <w:ind w:right="561" w:hanging="135"/>
        <w:jc w:val="left"/>
      </w:pPr>
      <w:r>
        <w:rPr>
          <w:sz w:val="20"/>
        </w:rPr>
        <w:t xml:space="preserve">podkreślić rodzaje </w:t>
      </w:r>
      <w:proofErr w:type="spellStart"/>
      <w:r>
        <w:rPr>
          <w:sz w:val="20"/>
        </w:rPr>
        <w:t>zachowań</w:t>
      </w:r>
      <w:proofErr w:type="spellEnd"/>
      <w:r>
        <w:rPr>
          <w:sz w:val="20"/>
          <w:vertAlign w:val="superscript"/>
        </w:rPr>
        <w:t xml:space="preserve"> </w:t>
      </w:r>
    </w:p>
    <w:p w14:paraId="072E727A" w14:textId="77777777" w:rsidR="00E8547E" w:rsidRDefault="00E8547E" w:rsidP="00B76BDF">
      <w:pPr>
        <w:spacing w:after="303" w:line="266" w:lineRule="auto"/>
        <w:ind w:left="2917" w:right="844" w:firstLine="0"/>
        <w:rPr>
          <w:b/>
        </w:rPr>
      </w:pPr>
    </w:p>
    <w:p w14:paraId="1F50BE1E" w14:textId="77777777" w:rsidR="00E8547E" w:rsidRDefault="00E8547E" w:rsidP="00B76BDF">
      <w:pPr>
        <w:spacing w:after="303" w:line="266" w:lineRule="auto"/>
        <w:ind w:left="2917" w:right="844" w:firstLine="0"/>
        <w:rPr>
          <w:b/>
        </w:rPr>
      </w:pPr>
    </w:p>
    <w:p w14:paraId="55C45F09" w14:textId="77777777" w:rsidR="00E8547E" w:rsidRDefault="00E8547E" w:rsidP="00B76BDF">
      <w:pPr>
        <w:spacing w:after="303" w:line="266" w:lineRule="auto"/>
        <w:ind w:left="2917" w:right="844" w:firstLine="0"/>
        <w:rPr>
          <w:b/>
        </w:rPr>
      </w:pPr>
    </w:p>
    <w:p w14:paraId="78FE28B5" w14:textId="77777777" w:rsidR="00E8547E" w:rsidRDefault="00E8547E" w:rsidP="00B76BDF">
      <w:pPr>
        <w:spacing w:after="303" w:line="266" w:lineRule="auto"/>
        <w:ind w:left="2917" w:right="844" w:firstLine="0"/>
        <w:rPr>
          <w:b/>
        </w:rPr>
      </w:pPr>
    </w:p>
    <w:p w14:paraId="51E02F0F" w14:textId="77777777" w:rsidR="00E8547E" w:rsidRDefault="00E8547E" w:rsidP="00B76BDF">
      <w:pPr>
        <w:spacing w:after="303" w:line="266" w:lineRule="auto"/>
        <w:ind w:left="2917" w:right="844" w:firstLine="0"/>
        <w:rPr>
          <w:b/>
        </w:rPr>
      </w:pPr>
    </w:p>
    <w:p w14:paraId="642D2216" w14:textId="77777777" w:rsidR="00E8547E" w:rsidRDefault="00E8547E" w:rsidP="00B76BDF">
      <w:pPr>
        <w:spacing w:after="303" w:line="266" w:lineRule="auto"/>
        <w:ind w:left="2917" w:right="844" w:firstLine="0"/>
        <w:rPr>
          <w:b/>
        </w:rPr>
      </w:pPr>
    </w:p>
    <w:p w14:paraId="29F5491C" w14:textId="77777777" w:rsidR="00E8547E" w:rsidRDefault="00E8547E" w:rsidP="00B76BDF">
      <w:pPr>
        <w:spacing w:after="303" w:line="266" w:lineRule="auto"/>
        <w:ind w:left="2917" w:right="844" w:firstLine="0"/>
        <w:rPr>
          <w:b/>
        </w:rPr>
      </w:pPr>
    </w:p>
    <w:p w14:paraId="7491ADD6" w14:textId="77777777" w:rsidR="00E8547E" w:rsidRDefault="00E8547E" w:rsidP="00B76BDF">
      <w:pPr>
        <w:spacing w:after="303" w:line="266" w:lineRule="auto"/>
        <w:ind w:left="2917" w:right="844" w:firstLine="0"/>
        <w:rPr>
          <w:b/>
        </w:rPr>
      </w:pPr>
    </w:p>
    <w:p w14:paraId="57876BAA" w14:textId="77777777" w:rsidR="00E8547E" w:rsidRDefault="00E8547E" w:rsidP="00B76BDF">
      <w:pPr>
        <w:spacing w:after="303" w:line="266" w:lineRule="auto"/>
        <w:ind w:left="2917" w:right="844" w:firstLine="0"/>
        <w:rPr>
          <w:b/>
        </w:rPr>
      </w:pPr>
    </w:p>
    <w:p w14:paraId="623A7C29" w14:textId="19F7EE8E" w:rsidR="00DD196A" w:rsidRDefault="00B76BDF" w:rsidP="00B76BDF">
      <w:pPr>
        <w:spacing w:after="303" w:line="266" w:lineRule="auto"/>
        <w:ind w:left="2917" w:right="844" w:firstLine="0"/>
      </w:pPr>
      <w:r>
        <w:rPr>
          <w:b/>
        </w:rPr>
        <w:lastRenderedPageBreak/>
        <w:t xml:space="preserve">    </w:t>
      </w:r>
      <w:r w:rsidR="00DD196A">
        <w:rPr>
          <w:b/>
        </w:rPr>
        <w:t xml:space="preserve">„NIEBIESKA KARTA – B” </w:t>
      </w:r>
      <w:r w:rsidR="00DD196A">
        <w:t xml:space="preserve"> </w:t>
      </w:r>
    </w:p>
    <w:p w14:paraId="78BA0DCD" w14:textId="7DF990C1" w:rsidR="00DD196A" w:rsidRDefault="00DD196A" w:rsidP="00B76BDF">
      <w:pPr>
        <w:spacing w:after="300" w:line="266" w:lineRule="auto"/>
        <w:ind w:left="85" w:right="844" w:hanging="10"/>
        <w:jc w:val="center"/>
      </w:pPr>
      <w:r>
        <w:rPr>
          <w:b/>
        </w:rPr>
        <w:t>INFORMACJA DLA OSÓB DOZNAJĄCYCH PRZEMOCY DOMOWEJ</w:t>
      </w:r>
    </w:p>
    <w:p w14:paraId="1E9EC63B" w14:textId="71A74C4D" w:rsidR="00B76BDF" w:rsidRPr="00E8547E" w:rsidRDefault="00B76BDF" w:rsidP="00E8547E">
      <w:pPr>
        <w:spacing w:after="129" w:line="266" w:lineRule="auto"/>
        <w:ind w:left="72" w:firstLine="14"/>
        <w:rPr>
          <w:b/>
        </w:rPr>
      </w:pPr>
      <w:r>
        <w:rPr>
          <w:b/>
        </w:rPr>
        <w:t xml:space="preserve">                           </w:t>
      </w:r>
      <w:r w:rsidR="00DD196A">
        <w:rPr>
          <w:b/>
        </w:rPr>
        <w:t>CO TO JES</w:t>
      </w:r>
      <w:r w:rsidR="00E8547E">
        <w:rPr>
          <w:b/>
        </w:rPr>
        <w:t>T PROCEDURA „NIEBIESKIE KARTY”?</w:t>
      </w:r>
    </w:p>
    <w:p w14:paraId="515EBC13" w14:textId="5A9DA2E0" w:rsidR="00DD196A" w:rsidRDefault="00DD196A" w:rsidP="00182CE9">
      <w:pPr>
        <w:spacing w:after="120" w:line="276" w:lineRule="auto"/>
        <w:ind w:left="86" w:right="842" w:firstLine="401"/>
      </w:pPr>
      <w: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</w:t>
      </w:r>
      <w:r w:rsidR="009B2DE8">
        <w:t>rupy będą kontaktować się także</w:t>
      </w:r>
      <w:r w:rsidR="009B2DE8">
        <w:br/>
      </w:r>
      <w:r>
        <w:t xml:space="preserve">z osobą, która przemoc stosuje.  </w:t>
      </w:r>
    </w:p>
    <w:p w14:paraId="3A620975" w14:textId="77777777" w:rsidR="00DD196A" w:rsidRDefault="00DD196A" w:rsidP="00182CE9">
      <w:pPr>
        <w:spacing w:after="120" w:line="276" w:lineRule="auto"/>
        <w:ind w:left="72" w:hanging="10"/>
        <w:jc w:val="left"/>
      </w:pPr>
      <w:r>
        <w:rPr>
          <w:b/>
        </w:rPr>
        <w:t xml:space="preserve">CO TO JEST PRZEMOC DOMOWA? </w:t>
      </w:r>
      <w:r>
        <w:t xml:space="preserve"> </w:t>
      </w:r>
    </w:p>
    <w:p w14:paraId="5E119E33" w14:textId="77777777" w:rsidR="00DD196A" w:rsidRDefault="00DD196A" w:rsidP="00182CE9">
      <w:pPr>
        <w:spacing w:after="120" w:line="276" w:lineRule="auto"/>
        <w:ind w:left="98" w:right="847" w:hanging="12"/>
      </w:pPr>
      <w:r>
        <w:t xml:space="preserve">Przemoc domowa to jednorazowe albo powtarzające się umyślne działanie lub zaniechanie, wykorzystujące przewagę fizyczną, psychiczną lub ekonomiczną, naruszające prawa lub dobra osobiste osoby doznającej przemocy domowej, w szczególności: </w:t>
      </w:r>
    </w:p>
    <w:p w14:paraId="64EEFC6B" w14:textId="188DF267" w:rsidR="00DD196A" w:rsidRDefault="00DD196A" w:rsidP="00182CE9">
      <w:pPr>
        <w:pStyle w:val="Akapitzlist"/>
        <w:numPr>
          <w:ilvl w:val="0"/>
          <w:numId w:val="9"/>
        </w:numPr>
        <w:spacing w:after="120" w:line="276" w:lineRule="auto"/>
        <w:ind w:right="847"/>
      </w:pPr>
      <w:r>
        <w:t xml:space="preserve">narażające tę osobę na niebezpieczeństwo utraty życia, zdrowia lub mienia, </w:t>
      </w:r>
    </w:p>
    <w:p w14:paraId="3F56724F" w14:textId="77777777" w:rsidR="00DD196A" w:rsidRDefault="00DD196A" w:rsidP="00182CE9">
      <w:pPr>
        <w:pStyle w:val="Akapitzlist"/>
        <w:numPr>
          <w:ilvl w:val="0"/>
          <w:numId w:val="9"/>
        </w:numPr>
        <w:spacing w:after="120" w:line="276" w:lineRule="auto"/>
        <w:ind w:right="847"/>
      </w:pPr>
      <w:r>
        <w:t xml:space="preserve">naruszające jej godność, nietykalność cielesną lub wolność, w tym seksualną, </w:t>
      </w:r>
    </w:p>
    <w:p w14:paraId="726C0794" w14:textId="73BC8D39" w:rsidR="00DD196A" w:rsidRDefault="00DD196A" w:rsidP="00182CE9">
      <w:pPr>
        <w:pStyle w:val="Akapitzlist"/>
        <w:numPr>
          <w:ilvl w:val="0"/>
          <w:numId w:val="9"/>
        </w:numPr>
        <w:spacing w:after="120" w:line="276" w:lineRule="auto"/>
        <w:ind w:right="847"/>
      </w:pPr>
      <w:r>
        <w:t xml:space="preserve">powodujące szkody na jej zdrowiu fizycznym lub psychicznym, wywołujące u tej osoby cierpienia lub krzywdę, </w:t>
      </w:r>
    </w:p>
    <w:p w14:paraId="356BB286" w14:textId="200C5D44" w:rsidR="00DD196A" w:rsidRDefault="00DD196A" w:rsidP="00182CE9">
      <w:pPr>
        <w:pStyle w:val="Akapitzlist"/>
        <w:numPr>
          <w:ilvl w:val="0"/>
          <w:numId w:val="9"/>
        </w:numPr>
        <w:spacing w:after="120" w:line="276" w:lineRule="auto"/>
        <w:ind w:right="847"/>
      </w:pPr>
      <w:r>
        <w:t xml:space="preserve">ograniczające lub pozbawiające tę osobę dostępu do środków finansowych lub możliwości podjęcia pracy lub uzyskania samodzielności finansowej, </w:t>
      </w:r>
    </w:p>
    <w:p w14:paraId="7FAC9EF5" w14:textId="77777777" w:rsidR="00DD196A" w:rsidRDefault="00DD196A" w:rsidP="00182CE9">
      <w:pPr>
        <w:pStyle w:val="Akapitzlist"/>
        <w:numPr>
          <w:ilvl w:val="0"/>
          <w:numId w:val="9"/>
        </w:numPr>
        <w:spacing w:after="120" w:line="276" w:lineRule="auto"/>
        <w:ind w:right="847"/>
      </w:pPr>
      <w:r>
        <w:t xml:space="preserve">istotnie naruszające prywatność tej osoby lub wzbudzające u niej poczucie zagrożenia, poniżenia lub udręczenia, w tym podejmowane za pomocą środków komunikacji elektronicznej. </w:t>
      </w:r>
    </w:p>
    <w:p w14:paraId="1C5B2CDE" w14:textId="77777777" w:rsidR="00DD196A" w:rsidRDefault="00DD196A" w:rsidP="00182CE9">
      <w:pPr>
        <w:spacing w:after="120" w:line="276" w:lineRule="auto"/>
        <w:ind w:left="72" w:hanging="10"/>
        <w:jc w:val="left"/>
      </w:pPr>
      <w:r>
        <w:rPr>
          <w:b/>
        </w:rPr>
        <w:t xml:space="preserve">KTO MOŻE BYĆ OSOBĄ DOZNAJĄCĄ PRZEMOCY DOMOWEJ? </w:t>
      </w:r>
      <w:r>
        <w:t xml:space="preserve"> </w:t>
      </w:r>
    </w:p>
    <w:p w14:paraId="70D510E5" w14:textId="77777777" w:rsidR="00DD196A" w:rsidRDefault="00DD196A" w:rsidP="00182CE9">
      <w:pPr>
        <w:pStyle w:val="Akapitzlist"/>
        <w:numPr>
          <w:ilvl w:val="0"/>
          <w:numId w:val="10"/>
        </w:numPr>
        <w:spacing w:after="120" w:line="276" w:lineRule="auto"/>
        <w:ind w:right="847"/>
      </w:pPr>
      <w:r>
        <w:t xml:space="preserve">małżonek, także w przypadku, gdy małżeństwo ustało lub zostało unieważnione, oraz jego wstępni (np. rodzice, dziadkowie, pradziadkowie), zstępni (np. dzieci, wnuki, prawnuki), rodzeństwo i ich małżonkowie,  </w:t>
      </w:r>
    </w:p>
    <w:p w14:paraId="38F60FA3" w14:textId="77777777" w:rsidR="00DD196A" w:rsidRDefault="00DD196A" w:rsidP="00182CE9">
      <w:pPr>
        <w:pStyle w:val="Akapitzlist"/>
        <w:numPr>
          <w:ilvl w:val="0"/>
          <w:numId w:val="10"/>
        </w:numPr>
        <w:spacing w:after="120" w:line="276" w:lineRule="auto"/>
        <w:ind w:right="847"/>
      </w:pPr>
      <w:r>
        <w:t xml:space="preserve">wstępni i zstępni oraz ich małżonkowie, </w:t>
      </w:r>
    </w:p>
    <w:p w14:paraId="52C2B02A" w14:textId="77777777" w:rsidR="00DD196A" w:rsidRDefault="00DD196A" w:rsidP="00182CE9">
      <w:pPr>
        <w:pStyle w:val="Akapitzlist"/>
        <w:numPr>
          <w:ilvl w:val="0"/>
          <w:numId w:val="10"/>
        </w:numPr>
        <w:spacing w:after="120" w:line="276" w:lineRule="auto"/>
        <w:ind w:right="847"/>
      </w:pPr>
      <w:r>
        <w:t xml:space="preserve">rodzeństwo oraz ich wstępni, zstępni i ich małżonkowie, </w:t>
      </w:r>
    </w:p>
    <w:p w14:paraId="11ED0DD5" w14:textId="77777777" w:rsidR="00DD196A" w:rsidRDefault="00DD196A" w:rsidP="00182CE9">
      <w:pPr>
        <w:pStyle w:val="Akapitzlist"/>
        <w:numPr>
          <w:ilvl w:val="0"/>
          <w:numId w:val="10"/>
        </w:numPr>
        <w:spacing w:after="120" w:line="276" w:lineRule="auto"/>
        <w:ind w:right="847"/>
      </w:pPr>
      <w:r>
        <w:t xml:space="preserve">osoba pozostająca w stosunku przysposobienia i jej małżonek oraz ich wstępni, zstępni, rodzeństwo i ich małżonkowie, </w:t>
      </w:r>
    </w:p>
    <w:p w14:paraId="4E385E4C" w14:textId="77777777" w:rsidR="00DD196A" w:rsidRDefault="00DD196A" w:rsidP="00182CE9">
      <w:pPr>
        <w:pStyle w:val="Akapitzlist"/>
        <w:numPr>
          <w:ilvl w:val="0"/>
          <w:numId w:val="10"/>
        </w:numPr>
        <w:spacing w:after="120" w:line="276" w:lineRule="auto"/>
        <w:ind w:right="847"/>
      </w:pPr>
      <w:r>
        <w:t xml:space="preserve">osoba pozostająca obecnie lub w przeszłości we wspólnym pożyciu oraz jej wstępni, zstępni, rodzeństwo i ich małżonkowie, </w:t>
      </w:r>
    </w:p>
    <w:p w14:paraId="6386731B" w14:textId="77777777" w:rsidR="00DD196A" w:rsidRDefault="00DD196A" w:rsidP="00182CE9">
      <w:pPr>
        <w:pStyle w:val="Akapitzlist"/>
        <w:numPr>
          <w:ilvl w:val="0"/>
          <w:numId w:val="10"/>
        </w:numPr>
        <w:spacing w:after="120" w:line="276" w:lineRule="auto"/>
        <w:ind w:right="847"/>
      </w:pPr>
      <w:r>
        <w:t xml:space="preserve">osoba wspólnie zamieszkująca i gospodarująca oraz jej wstępni, zstępni, rodzeństwo i ich małżonkowie,   </w:t>
      </w:r>
    </w:p>
    <w:p w14:paraId="09117E71" w14:textId="77777777" w:rsidR="002C1C2D" w:rsidRDefault="00DD196A" w:rsidP="00182CE9">
      <w:pPr>
        <w:pStyle w:val="Akapitzlist"/>
        <w:numPr>
          <w:ilvl w:val="0"/>
          <w:numId w:val="10"/>
        </w:numPr>
        <w:spacing w:after="120" w:line="276" w:lineRule="auto"/>
        <w:ind w:right="847"/>
      </w:pPr>
      <w:r>
        <w:t xml:space="preserve">osoba pozostająca obecnie lub w przeszłości w trwałej relacji uczuciowej lub fizycznej niezależnie od wspólnego zamieszkiwania i gospodarowania,  </w:t>
      </w:r>
    </w:p>
    <w:p w14:paraId="37FAC96C" w14:textId="6988172D" w:rsidR="00DD196A" w:rsidRDefault="00DD196A" w:rsidP="00182CE9">
      <w:pPr>
        <w:spacing w:after="120" w:line="276" w:lineRule="auto"/>
        <w:ind w:left="110" w:right="656" w:hanging="24"/>
      </w:pPr>
      <w:r>
        <w:t>h)</w:t>
      </w:r>
      <w:r>
        <w:rPr>
          <w:rFonts w:ascii="Arial" w:eastAsia="Arial" w:hAnsi="Arial" w:cs="Arial"/>
        </w:rPr>
        <w:t xml:space="preserve"> </w:t>
      </w:r>
      <w:r>
        <w:t xml:space="preserve">małoletni.  </w:t>
      </w:r>
    </w:p>
    <w:p w14:paraId="24EE0E76" w14:textId="77777777" w:rsidR="00182CE9" w:rsidRDefault="00182CE9" w:rsidP="00182CE9">
      <w:pPr>
        <w:spacing w:after="120" w:line="276" w:lineRule="auto"/>
        <w:ind w:left="110" w:right="656" w:hanging="24"/>
      </w:pPr>
    </w:p>
    <w:p w14:paraId="2B0DFC51" w14:textId="77777777" w:rsidR="00DD196A" w:rsidRDefault="00DD196A" w:rsidP="00182CE9">
      <w:pPr>
        <w:spacing w:after="120" w:line="276" w:lineRule="auto"/>
        <w:ind w:left="72" w:hanging="10"/>
        <w:jc w:val="left"/>
      </w:pPr>
      <w:r>
        <w:rPr>
          <w:b/>
        </w:rPr>
        <w:lastRenderedPageBreak/>
        <w:t>NAJCZĘSTSZE FORMY PRZEMOCY DOMOWEJ:</w:t>
      </w:r>
      <w:r>
        <w:t xml:space="preserve">  </w:t>
      </w:r>
    </w:p>
    <w:p w14:paraId="52957F39" w14:textId="77777777" w:rsidR="00DD196A" w:rsidRDefault="00DD196A" w:rsidP="00182CE9">
      <w:pPr>
        <w:spacing w:after="120" w:line="276" w:lineRule="auto"/>
        <w:ind w:left="86" w:firstLine="0"/>
      </w:pPr>
      <w:r>
        <w:rPr>
          <w:b/>
          <w:u w:val="single" w:color="000000"/>
        </w:rPr>
        <w:t>Przemoc fizyczna</w:t>
      </w:r>
      <w:r>
        <w:rPr>
          <w:u w:val="single" w:color="000000"/>
        </w:rPr>
        <w:t>:</w:t>
      </w:r>
      <w:r>
        <w:t xml:space="preserve"> bicie, szarpanie, kopanie, duszenie, popychanie, obezwładnianie i inne. </w:t>
      </w:r>
    </w:p>
    <w:p w14:paraId="4C3E98B4" w14:textId="7F761208" w:rsidR="00DD196A" w:rsidRDefault="00DD196A" w:rsidP="00182CE9">
      <w:pPr>
        <w:spacing w:after="120" w:line="276" w:lineRule="auto"/>
        <w:ind w:left="86" w:firstLine="0"/>
      </w:pPr>
      <w:r w:rsidRPr="008E6DB4">
        <w:rPr>
          <w:b/>
          <w:u w:val="single" w:color="000000"/>
        </w:rPr>
        <w:t>Przemoc psychiczna</w:t>
      </w:r>
      <w:r w:rsidRPr="008E6DB4">
        <w:rPr>
          <w:u w:val="single" w:color="000000"/>
        </w:rPr>
        <w:t>:</w:t>
      </w:r>
      <w:r>
        <w:t xml:space="preserve"> izolowanie, wyzywanie, ośmieszanie, gro</w:t>
      </w:r>
      <w:r w:rsidR="009B2DE8">
        <w:t xml:space="preserve">żenie, krytykowanie, poniżanie </w:t>
      </w:r>
      <w:r>
        <w:t xml:space="preserve">i inne. </w:t>
      </w:r>
    </w:p>
    <w:p w14:paraId="187519EB" w14:textId="77777777" w:rsidR="00DD196A" w:rsidRDefault="00DD196A" w:rsidP="00182CE9">
      <w:pPr>
        <w:spacing w:after="120" w:line="276" w:lineRule="auto"/>
        <w:ind w:left="86" w:firstLine="0"/>
      </w:pPr>
      <w:r>
        <w:rPr>
          <w:b/>
          <w:u w:val="single" w:color="000000"/>
        </w:rPr>
        <w:t>Przemoc seksualna</w:t>
      </w:r>
      <w:r>
        <w:rPr>
          <w:u w:val="single" w:color="000000"/>
        </w:rPr>
        <w:t>:</w:t>
      </w:r>
      <w:r>
        <w:t xml:space="preserve"> zmuszanie do obcowania płciowego, innych czynności seksualnych i inne. </w:t>
      </w:r>
    </w:p>
    <w:p w14:paraId="5F700EC2" w14:textId="77777777" w:rsidR="00DD196A" w:rsidRDefault="00DD196A" w:rsidP="00182CE9">
      <w:pPr>
        <w:spacing w:after="120" w:line="276" w:lineRule="auto"/>
        <w:ind w:left="96" w:right="843" w:hanging="10"/>
      </w:pPr>
      <w:r>
        <w:rPr>
          <w:b/>
          <w:u w:val="single" w:color="000000"/>
        </w:rPr>
        <w:t>Przemoc ekonomiczna</w:t>
      </w:r>
      <w:r>
        <w:rPr>
          <w:u w:val="single" w:color="000000"/>
        </w:rPr>
        <w:t>:</w:t>
      </w:r>
      <w:r>
        <w:t xml:space="preserve"> niełożenie na utrzymanie osób, wobec których istnieje taki obowiązek, niezaspokajanie potrzeb materialnych, niszczenie rzeczy osobistych, demolowanie mieszkania, wynoszenie sprzętów domowych i ich sprzedawanie i inne. </w:t>
      </w:r>
    </w:p>
    <w:p w14:paraId="68F2FFC4" w14:textId="77777777" w:rsidR="00DD196A" w:rsidRDefault="00DD196A" w:rsidP="00182CE9">
      <w:pPr>
        <w:spacing w:after="120" w:line="276" w:lineRule="auto"/>
        <w:ind w:left="96" w:right="846" w:hanging="10"/>
      </w:pPr>
      <w:r>
        <w:rPr>
          <w:b/>
          <w:u w:val="single" w:color="000000"/>
        </w:rPr>
        <w:t>Przemoc za pomocą środków komunikacji elektronicznej</w:t>
      </w:r>
      <w:r>
        <w:rPr>
          <w:u w:val="single" w:color="000000"/>
        </w:rPr>
        <w:t>:</w:t>
      </w:r>
      <w: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   </w:t>
      </w:r>
    </w:p>
    <w:p w14:paraId="4D4AF37F" w14:textId="287E2252" w:rsidR="00DD196A" w:rsidRDefault="00DD196A" w:rsidP="00182CE9">
      <w:pPr>
        <w:spacing w:after="120" w:line="276" w:lineRule="auto"/>
        <w:ind w:left="96" w:right="844" w:hanging="10"/>
      </w:pPr>
      <w:r>
        <w:rPr>
          <w:b/>
          <w:u w:val="single" w:color="000000"/>
        </w:rPr>
        <w:t xml:space="preserve">Inny rodzaj </w:t>
      </w:r>
      <w:proofErr w:type="spellStart"/>
      <w:r>
        <w:rPr>
          <w:b/>
          <w:u w:val="single" w:color="000000"/>
        </w:rPr>
        <w:t>zachowań</w:t>
      </w:r>
      <w:proofErr w:type="spellEnd"/>
      <w:r>
        <w:rPr>
          <w:u w:val="single" w:color="000000"/>
        </w:rPr>
        <w:t>:</w:t>
      </w:r>
      <w: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</w:t>
      </w:r>
      <w:r w:rsidR="009B2DE8">
        <w:br/>
      </w:r>
      <w:r>
        <w:t xml:space="preserve">i inne. </w:t>
      </w:r>
    </w:p>
    <w:p w14:paraId="4F6C1B30" w14:textId="339808AF" w:rsidR="00DD196A" w:rsidRPr="008E6DB4" w:rsidRDefault="00DD196A" w:rsidP="00182CE9">
      <w:pPr>
        <w:spacing w:after="120" w:line="276" w:lineRule="auto"/>
        <w:ind w:left="85" w:right="842" w:hanging="10"/>
        <w:rPr>
          <w:u w:val="single"/>
        </w:rPr>
      </w:pPr>
      <w:r w:rsidRPr="008E6DB4">
        <w:rPr>
          <w:b/>
          <w:u w:val="single"/>
        </w:rPr>
        <w:t xml:space="preserve">WAŻNE </w:t>
      </w:r>
    </w:p>
    <w:p w14:paraId="015BE84B" w14:textId="77777777" w:rsidR="00DD196A" w:rsidRDefault="00DD196A" w:rsidP="00182CE9">
      <w:pPr>
        <w:spacing w:after="120" w:line="276" w:lineRule="auto"/>
        <w:ind w:left="96" w:right="844" w:hanging="10"/>
      </w:pPr>
      <w:r>
        <w:t xml:space="preserve">Prawo zabrania stosowania przemocy i krzywdzenia swoich bliskich. Jeżeli Ty lub ktoś z Twoich bliskich jest osobą doznającą przemocy domowej, nie wstydź się prosić o pomoc. Wezwij Policję, dzwoniąc na </w:t>
      </w:r>
      <w:r>
        <w:rPr>
          <w:b/>
        </w:rPr>
        <w:t>numer alarmowy 112.</w:t>
      </w:r>
      <w:r>
        <w:t xml:space="preserve"> Prawo stoi po Twojej stronie! </w:t>
      </w:r>
    </w:p>
    <w:p w14:paraId="3DEB2F48" w14:textId="77777777" w:rsidR="00DD196A" w:rsidRDefault="00DD196A" w:rsidP="00182CE9">
      <w:pPr>
        <w:spacing w:after="120" w:line="276" w:lineRule="auto"/>
        <w:ind w:left="96" w:right="844" w:hanging="10"/>
      </w:pPr>
      <w:r>
        <w:t xml:space="preserve">Masz prawo do złożenia zawiadomienia o popełnieniu przestępstwa z użyciem przemocy domowej do Prokuratury, Policji lub Żandarmerii Wojskowej.  </w:t>
      </w:r>
    </w:p>
    <w:p w14:paraId="0281B32E" w14:textId="77777777" w:rsidR="00DD196A" w:rsidRDefault="00DD196A" w:rsidP="00182CE9">
      <w:pPr>
        <w:spacing w:after="120" w:line="276" w:lineRule="auto"/>
        <w:ind w:left="96" w:right="844" w:hanging="10"/>
      </w:pPr>
      <w:r>
        <w:t xml:space="preserve">Możesz także zwrócić się po pomoc do podmiotów i organizacji realizujących działania na rzecz przeciwdziałania przemocy domowej. Pomogą Ci:  </w:t>
      </w:r>
    </w:p>
    <w:p w14:paraId="44C3985E" w14:textId="77777777" w:rsidR="00DD196A" w:rsidRDefault="00DD196A" w:rsidP="00182CE9">
      <w:pPr>
        <w:numPr>
          <w:ilvl w:val="0"/>
          <w:numId w:val="8"/>
        </w:numPr>
        <w:spacing w:after="120" w:line="276" w:lineRule="auto"/>
        <w:ind w:left="514" w:right="421" w:hanging="428"/>
      </w:pPr>
      <w:r>
        <w:rPr>
          <w:b/>
        </w:rPr>
        <w:t xml:space="preserve">Ośrodki pomocy społecznej </w:t>
      </w:r>
      <w:r>
        <w:t xml:space="preserve">– w sprawach socjalnych, bytowych i prawnych. </w:t>
      </w:r>
    </w:p>
    <w:p w14:paraId="1EB931E2" w14:textId="77777777" w:rsidR="00DD196A" w:rsidRDefault="00DD196A" w:rsidP="00182CE9">
      <w:pPr>
        <w:spacing w:after="120" w:line="276" w:lineRule="auto"/>
        <w:ind w:left="96" w:right="844" w:hanging="10"/>
      </w:pPr>
      <w:r>
        <w:rPr>
          <w:b/>
        </w:rPr>
        <w:t xml:space="preserve">Powiatowe centra pomocy rodzinie </w:t>
      </w:r>
      <w:r>
        <w:t xml:space="preserve">– w zakresie prawnym, socjalnym, terapeutycznym lub udzielą informacji na temat instytucji lokalnie działających w tym zakresie w Twojej miejscowości. </w:t>
      </w:r>
    </w:p>
    <w:p w14:paraId="41BB6C84" w14:textId="77777777" w:rsidR="00DD196A" w:rsidRDefault="00DD196A" w:rsidP="00182CE9">
      <w:pPr>
        <w:spacing w:after="120" w:line="276" w:lineRule="auto"/>
        <w:ind w:left="96" w:right="844" w:hanging="10"/>
      </w:pPr>
      <w:r w:rsidRPr="00B76BDF">
        <w:t xml:space="preserve">Ośrodki interwencji kryzysowej i Ośrodki wsparcia </w:t>
      </w:r>
      <w:r>
        <w:t xml:space="preserve">– zapewniając schronienie Tobie  i Twoim bliskim, gdy doznajesz przemocy domowej, udzielą Ci pomocy i wsparcia  w przezwyciężeniu sytuacji kryzysowej, a także opracują plan pomocy. </w:t>
      </w:r>
    </w:p>
    <w:p w14:paraId="4E3ECD62" w14:textId="77777777" w:rsidR="00DD196A" w:rsidRDefault="00DD196A" w:rsidP="00182CE9">
      <w:pPr>
        <w:spacing w:after="120" w:line="276" w:lineRule="auto"/>
        <w:ind w:left="96" w:right="844" w:hanging="10"/>
      </w:pPr>
      <w:r w:rsidRPr="00B76BDF">
        <w:t xml:space="preserve">Specjalistyczne ośrodki wsparcia dla osób doznających przemocy domowej </w:t>
      </w:r>
      <w:r>
        <w:t xml:space="preserve">– zapewniając bezpłatne całodobowe schronienie Tobie i Twoim bliskim, gdy doznajesz przemocy domowej, oraz udzielą Ci kompleksowej, specjalistycznej pomocy w zakresie interwencyjnym, terapeutyczno-wspomagającym oraz potrzeb bytowych. </w:t>
      </w:r>
    </w:p>
    <w:p w14:paraId="5A5A02BD" w14:textId="77777777" w:rsidR="00DD196A" w:rsidRDefault="00DD196A" w:rsidP="00182CE9">
      <w:pPr>
        <w:spacing w:after="120" w:line="276" w:lineRule="auto"/>
        <w:ind w:left="96" w:right="844" w:hanging="10"/>
      </w:pPr>
      <w:r w:rsidRPr="00B76BDF">
        <w:t>Okręgowe ośrodki i lokalne punkty działające w ramach Sieci Pomocy Pokrzywdzonym Przestępstwem</w:t>
      </w:r>
      <w:r>
        <w:t xml:space="preserve"> – zapewniając profesjonalną, kompleksową i bezpłatną pomoc prawną, psychologiczną, psychoterapeutyczną i materialną. </w:t>
      </w:r>
    </w:p>
    <w:p w14:paraId="4A27FA34" w14:textId="77777777" w:rsidR="00DD196A" w:rsidRDefault="00DD196A" w:rsidP="00182CE9">
      <w:pPr>
        <w:spacing w:after="120" w:line="276" w:lineRule="auto"/>
        <w:ind w:left="96" w:right="844" w:hanging="10"/>
      </w:pPr>
      <w:r w:rsidRPr="00B76BDF">
        <w:lastRenderedPageBreak/>
        <w:t xml:space="preserve">Sądy opiekuńcze </w:t>
      </w:r>
      <w:r>
        <w:t xml:space="preserve">– w sprawach opiekuńczych i alimentacyjnych. </w:t>
      </w:r>
    </w:p>
    <w:p w14:paraId="7AB68C28" w14:textId="77777777" w:rsidR="00DD196A" w:rsidRDefault="00DD196A" w:rsidP="00182CE9">
      <w:pPr>
        <w:spacing w:after="120" w:line="276" w:lineRule="auto"/>
        <w:ind w:left="96" w:right="844" w:hanging="10"/>
      </w:pPr>
      <w:r w:rsidRPr="00B76BDF">
        <w:t xml:space="preserve">Placówki ochrony zdrowia </w:t>
      </w:r>
      <w:r>
        <w:t xml:space="preserve">– np. uzyskać zaświadczenie lekarskie o doznanych obrażeniach. </w:t>
      </w:r>
    </w:p>
    <w:p w14:paraId="482BD09E" w14:textId="77777777" w:rsidR="00DD196A" w:rsidRDefault="00DD196A" w:rsidP="00182CE9">
      <w:pPr>
        <w:spacing w:after="120" w:line="276" w:lineRule="auto"/>
        <w:ind w:left="96" w:right="844" w:hanging="10"/>
      </w:pPr>
      <w:r w:rsidRPr="00B76BDF">
        <w:t xml:space="preserve">Komisje rozwiązywania problemów alkoholowych </w:t>
      </w:r>
      <w:r>
        <w:t xml:space="preserve">– podejmując działania wobec osoby nadużywającej alkoholu. </w:t>
      </w:r>
    </w:p>
    <w:p w14:paraId="53EF216D" w14:textId="77777777" w:rsidR="00DD196A" w:rsidRDefault="00DD196A" w:rsidP="00182CE9">
      <w:pPr>
        <w:spacing w:after="120" w:line="276" w:lineRule="auto"/>
        <w:ind w:left="96" w:right="844" w:hanging="10"/>
      </w:pPr>
      <w:r w:rsidRPr="00B76BDF">
        <w:t xml:space="preserve">Punkty nieodpłatnej pomocy prawnej </w:t>
      </w:r>
      <w:r>
        <w:t xml:space="preserve">– w zakresie uzyskania pomocy prawnej. </w:t>
      </w:r>
    </w:p>
    <w:p w14:paraId="1633EA00" w14:textId="77777777" w:rsidR="00B76BDF" w:rsidRDefault="00B76BDF" w:rsidP="00B76BDF">
      <w:pPr>
        <w:spacing w:after="148"/>
        <w:ind w:left="96" w:right="844" w:hanging="10"/>
      </w:pPr>
    </w:p>
    <w:p w14:paraId="17E23F3F" w14:textId="77777777" w:rsidR="00DD196A" w:rsidRDefault="00DD196A" w:rsidP="00DD196A">
      <w:pPr>
        <w:spacing w:after="12" w:line="266" w:lineRule="auto"/>
        <w:ind w:left="85" w:right="641" w:hanging="10"/>
        <w:jc w:val="center"/>
      </w:pPr>
      <w:r>
        <w:rPr>
          <w:b/>
        </w:rPr>
        <w:t xml:space="preserve">WYKAZ PLACÓWEK FUNKCJONUJĄCYCH NA TWOIM TERENIE, </w:t>
      </w:r>
    </w:p>
    <w:p w14:paraId="5DA115E6" w14:textId="77777777" w:rsidR="00DD196A" w:rsidRDefault="00DD196A" w:rsidP="00DD196A">
      <w:pPr>
        <w:spacing w:after="171" w:line="266" w:lineRule="auto"/>
        <w:ind w:left="85" w:right="376" w:hanging="10"/>
        <w:jc w:val="center"/>
      </w:pPr>
      <w:r>
        <w:rPr>
          <w:b/>
        </w:rPr>
        <w:t>UDZIELAJĄCYCH POMOCY I WSPARCIA OSOBOM DOZNAJĄCYM PRZEMOCY DOMOWEJ</w:t>
      </w:r>
      <w:r>
        <w:t xml:space="preserve"> </w:t>
      </w:r>
    </w:p>
    <w:p w14:paraId="07D1F35F" w14:textId="77777777" w:rsidR="00DD196A" w:rsidRDefault="00DD196A" w:rsidP="00DD196A">
      <w:pPr>
        <w:spacing w:after="0"/>
        <w:ind w:left="279" w:firstLine="0"/>
      </w:pPr>
      <w:r>
        <w:t xml:space="preserve">Uwaga: (dane wprowadza zespół interdyscyplinarny): </w:t>
      </w:r>
    </w:p>
    <w:p w14:paraId="1C723CAF" w14:textId="77777777" w:rsidR="00DD196A" w:rsidRDefault="00DD196A" w:rsidP="00DD196A">
      <w:pPr>
        <w:spacing w:after="0" w:line="259" w:lineRule="auto"/>
        <w:ind w:left="279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04" w:type="dxa"/>
        <w:tblInd w:w="332" w:type="dxa"/>
        <w:tblCellMar>
          <w:top w:w="91" w:type="dxa"/>
        </w:tblCellMar>
        <w:tblLook w:val="04A0" w:firstRow="1" w:lastRow="0" w:firstColumn="1" w:lastColumn="0" w:noHBand="0" w:noVBand="1"/>
      </w:tblPr>
      <w:tblGrid>
        <w:gridCol w:w="496"/>
        <w:gridCol w:w="2719"/>
        <w:gridCol w:w="2736"/>
        <w:gridCol w:w="1478"/>
        <w:gridCol w:w="2475"/>
      </w:tblGrid>
      <w:tr w:rsidR="00DD196A" w14:paraId="774202B0" w14:textId="77777777" w:rsidTr="00F424D7">
        <w:trPr>
          <w:trHeight w:val="48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ECFC0" w14:textId="77777777" w:rsidR="00DD196A" w:rsidRDefault="00DD196A" w:rsidP="00F424D7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4F236" w14:textId="77777777" w:rsidR="00DD196A" w:rsidRDefault="00DD196A" w:rsidP="00F424D7">
            <w:pPr>
              <w:spacing w:after="0" w:line="259" w:lineRule="auto"/>
              <w:ind w:left="-22" w:firstLine="0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Nazwa instytucji/organizacji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CC5F4" w14:textId="77777777" w:rsidR="00DD196A" w:rsidRDefault="00DD196A" w:rsidP="00F424D7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2"/>
              </w:rPr>
              <w:t>Adres instytucji/organizacji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EE4A" w14:textId="77777777" w:rsidR="00DD196A" w:rsidRDefault="00DD196A" w:rsidP="00F424D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>Telefon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C861E" w14:textId="77777777" w:rsidR="00DD196A" w:rsidRDefault="00DD196A" w:rsidP="00F424D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>Adres e-mail</w:t>
            </w:r>
            <w:r>
              <w:rPr>
                <w:sz w:val="22"/>
              </w:rPr>
              <w:t xml:space="preserve">  </w:t>
            </w:r>
          </w:p>
        </w:tc>
      </w:tr>
      <w:tr w:rsidR="00DD196A" w14:paraId="1C92983C" w14:textId="77777777" w:rsidTr="00F424D7">
        <w:trPr>
          <w:trHeight w:val="92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1951" w14:textId="5D9FF1D7" w:rsidR="00DD196A" w:rsidRDefault="00642CEF" w:rsidP="00F424D7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>1.</w:t>
            </w:r>
            <w:r w:rsidR="00DD196A">
              <w:rPr>
                <w:sz w:val="22"/>
              </w:rPr>
              <w:t xml:space="preserve"> 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0A2D" w14:textId="0798CDD1" w:rsidR="00DD196A" w:rsidRDefault="00642CEF" w:rsidP="00642CEF">
            <w:pPr>
              <w:spacing w:after="0" w:line="259" w:lineRule="auto"/>
              <w:ind w:left="41" w:firstLine="0"/>
              <w:jc w:val="left"/>
            </w:pPr>
            <w:r>
              <w:t>Zespół Interdyscyplinarny ds. przeciwdziałania przemocy domowej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1A57" w14:textId="798C25C5" w:rsidR="00DD196A" w:rsidRDefault="00DD196A" w:rsidP="00F424D7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  </w:t>
            </w:r>
            <w:r w:rsidR="00642CEF">
              <w:t>ul. Władysława Sikorskiego 134, Gliwice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6C13" w14:textId="73E952B6" w:rsidR="00DD196A" w:rsidRDefault="00731BC2" w:rsidP="00F424D7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 xml:space="preserve"> </w:t>
            </w:r>
            <w:r w:rsidR="00642CEF">
              <w:t>32 300-01-11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E11C" w14:textId="77777777" w:rsidR="00DD196A" w:rsidRDefault="00DD196A" w:rsidP="00F424D7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DD196A" w14:paraId="0E45807E" w14:textId="77777777" w:rsidTr="00F424D7">
        <w:trPr>
          <w:trHeight w:val="92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FDF4" w14:textId="5DD5B61D" w:rsidR="00DD196A" w:rsidRDefault="00642CEF" w:rsidP="00F424D7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>2.</w:t>
            </w:r>
            <w:r w:rsidR="00DD196A">
              <w:rPr>
                <w:sz w:val="22"/>
              </w:rPr>
              <w:t xml:space="preserve"> 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5068" w14:textId="26AB2A40" w:rsidR="00DD196A" w:rsidRDefault="00642CEF" w:rsidP="00642CEF">
            <w:pPr>
              <w:spacing w:after="0" w:line="259" w:lineRule="auto"/>
              <w:ind w:left="41" w:firstLine="0"/>
              <w:jc w:val="left"/>
            </w:pPr>
            <w:r>
              <w:t>Ośrodek Interwencji Kryzysowej w Gliwicach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CCE8" w14:textId="77777777" w:rsidR="00DD196A" w:rsidRDefault="00DD196A" w:rsidP="00F424D7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  </w:t>
            </w:r>
            <w:r w:rsidR="00642CEF">
              <w:t>ul. Sikorskiego 134,</w:t>
            </w:r>
          </w:p>
          <w:p w14:paraId="007E8CA9" w14:textId="2AA4E8CE" w:rsidR="00642CEF" w:rsidRDefault="00642CEF" w:rsidP="00F424D7">
            <w:pPr>
              <w:spacing w:after="0" w:line="259" w:lineRule="auto"/>
              <w:ind w:left="43" w:firstLine="0"/>
              <w:jc w:val="left"/>
            </w:pPr>
            <w:r>
              <w:t xml:space="preserve">  Gliwice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F1EF" w14:textId="4D975626" w:rsidR="00DD196A" w:rsidRDefault="00642CEF" w:rsidP="00F424D7">
            <w:pPr>
              <w:spacing w:after="0" w:line="259" w:lineRule="auto"/>
              <w:ind w:left="41" w:firstLine="0"/>
              <w:jc w:val="left"/>
            </w:pPr>
            <w:r>
              <w:t>32 335-53-40, 32 335-53-59, 510-230-115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1CB0" w14:textId="1111772F" w:rsidR="00DD196A" w:rsidRDefault="00DD196A" w:rsidP="00F424D7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  </w:t>
            </w:r>
            <w:r w:rsidR="00642CEF" w:rsidRPr="00642CEF">
              <w:rPr>
                <w:sz w:val="22"/>
              </w:rPr>
              <w:t>oik@ops.gliwice.eu</w:t>
            </w:r>
          </w:p>
        </w:tc>
      </w:tr>
      <w:tr w:rsidR="00DD196A" w14:paraId="29E11E4B" w14:textId="77777777" w:rsidTr="00F424D7">
        <w:trPr>
          <w:trHeight w:val="92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16D3" w14:textId="2211E497" w:rsidR="00DD196A" w:rsidRDefault="00642CEF" w:rsidP="00F424D7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>3.</w:t>
            </w:r>
            <w:r w:rsidR="00DD196A">
              <w:rPr>
                <w:sz w:val="22"/>
              </w:rPr>
              <w:t xml:space="preserve"> 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6735" w14:textId="45414FB6" w:rsidR="00DD196A" w:rsidRDefault="00642CEF" w:rsidP="00F424D7">
            <w:pPr>
              <w:spacing w:after="0" w:line="259" w:lineRule="auto"/>
              <w:ind w:left="41" w:firstLine="0"/>
              <w:jc w:val="left"/>
            </w:pPr>
            <w:r>
              <w:t xml:space="preserve">Poradnia </w:t>
            </w:r>
            <w:proofErr w:type="spellStart"/>
            <w:r>
              <w:t>Psychologiczno</w:t>
            </w:r>
            <w:proofErr w:type="spellEnd"/>
            <w:r>
              <w:t xml:space="preserve"> - Pedagogiczna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32BD4" w14:textId="74B32EBA" w:rsidR="00DD196A" w:rsidRDefault="00642CEF" w:rsidP="00F424D7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 </w:t>
            </w:r>
            <w:r>
              <w:t>ul. Aleksandra Gierymskiego 1, Gliwice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3A1B" w14:textId="174E0A92" w:rsidR="00DD196A" w:rsidRDefault="00642CEF" w:rsidP="00F424D7">
            <w:pPr>
              <w:spacing w:after="0" w:line="259" w:lineRule="auto"/>
              <w:ind w:left="41" w:firstLine="0"/>
              <w:jc w:val="left"/>
            </w:pPr>
            <w:r>
              <w:t>32 231-05-69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12B3" w14:textId="7AC9CEF3" w:rsidR="00DD196A" w:rsidRDefault="00DD196A" w:rsidP="00F424D7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  </w:t>
            </w:r>
            <w:r w:rsidR="00642CEF" w:rsidRPr="00642CEF">
              <w:rPr>
                <w:sz w:val="22"/>
              </w:rPr>
              <w:t>sekretariat@ppp.gliwice.eu</w:t>
            </w:r>
          </w:p>
        </w:tc>
      </w:tr>
      <w:tr w:rsidR="00DD196A" w14:paraId="76259CC3" w14:textId="77777777" w:rsidTr="00F424D7">
        <w:trPr>
          <w:trHeight w:val="92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DEBD" w14:textId="514ED3A5" w:rsidR="00DD196A" w:rsidRDefault="00ED5550" w:rsidP="00F424D7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>4.</w:t>
            </w:r>
            <w:r w:rsidR="00DD196A">
              <w:rPr>
                <w:sz w:val="22"/>
              </w:rPr>
              <w:t xml:space="preserve"> 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DB0A" w14:textId="3CF77C3B" w:rsidR="00DD196A" w:rsidRDefault="00ED5550" w:rsidP="00ED5550">
            <w:pPr>
              <w:spacing w:after="0" w:line="259" w:lineRule="auto"/>
              <w:ind w:left="41" w:firstLine="0"/>
              <w:jc w:val="left"/>
            </w:pPr>
            <w:r>
              <w:t>Komenda Miejska Policji w Gliwicach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FB6F" w14:textId="7A908547" w:rsidR="00DD196A" w:rsidRDefault="00DD196A" w:rsidP="00F424D7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 </w:t>
            </w:r>
            <w:r w:rsidR="00ED5550">
              <w:t>ul. Powstańców Warszawy 10-12, Gliwice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7AEA" w14:textId="0BA48B39" w:rsidR="00DD196A" w:rsidRDefault="00ED5550" w:rsidP="00ED5550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 xml:space="preserve"> </w:t>
            </w:r>
            <w:r>
              <w:t>47 85 922 00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0F37" w14:textId="5C80A8CC" w:rsidR="00DD196A" w:rsidRPr="00ED5550" w:rsidRDefault="00E14134" w:rsidP="00ED5550">
            <w:pPr>
              <w:spacing w:after="0" w:line="259" w:lineRule="auto"/>
              <w:ind w:left="46" w:firstLine="0"/>
              <w:jc w:val="left"/>
              <w:rPr>
                <w:sz w:val="22"/>
              </w:rPr>
            </w:pPr>
            <w:hyperlink r:id="rId38" w:history="1">
              <w:r w:rsidR="00ED5550" w:rsidRPr="00ED5550">
                <w:rPr>
                  <w:rStyle w:val="Hipercze"/>
                  <w:color w:val="auto"/>
                  <w:sz w:val="22"/>
                  <w:u w:val="none"/>
                </w:rPr>
                <w:t>komendant@gliwice.ka. policja</w:t>
              </w:r>
            </w:hyperlink>
            <w:r w:rsidR="00ED5550" w:rsidRPr="00ED5550">
              <w:rPr>
                <w:color w:val="auto"/>
                <w:sz w:val="22"/>
              </w:rPr>
              <w:t>.gov.pl</w:t>
            </w:r>
          </w:p>
        </w:tc>
      </w:tr>
    </w:tbl>
    <w:p w14:paraId="1E55E809" w14:textId="77777777" w:rsidR="00ED5550" w:rsidRDefault="00ED5550" w:rsidP="00DD196A">
      <w:pPr>
        <w:spacing w:after="203" w:line="266" w:lineRule="auto"/>
        <w:ind w:left="291" w:hanging="10"/>
        <w:jc w:val="left"/>
        <w:rPr>
          <w:b/>
        </w:rPr>
      </w:pPr>
    </w:p>
    <w:p w14:paraId="1BFBDD1A" w14:textId="67BED09C" w:rsidR="00DD196A" w:rsidRDefault="00DD196A" w:rsidP="00DD196A">
      <w:pPr>
        <w:spacing w:after="203" w:line="266" w:lineRule="auto"/>
        <w:ind w:left="291" w:hanging="10"/>
        <w:jc w:val="left"/>
      </w:pPr>
      <w:r>
        <w:rPr>
          <w:b/>
        </w:rPr>
        <w:t xml:space="preserve">MOŻESZ ZADZWONIĆ DO: </w:t>
      </w:r>
      <w:r>
        <w:t xml:space="preserve"> </w:t>
      </w:r>
    </w:p>
    <w:p w14:paraId="285DF674" w14:textId="77777777" w:rsidR="00DD196A" w:rsidRDefault="00DD196A" w:rsidP="00850957">
      <w:pPr>
        <w:numPr>
          <w:ilvl w:val="0"/>
          <w:numId w:val="8"/>
        </w:numPr>
        <w:spacing w:after="216"/>
        <w:ind w:left="514" w:right="421" w:hanging="428"/>
      </w:pPr>
      <w:r>
        <w:rPr>
          <w:b/>
        </w:rPr>
        <w:t xml:space="preserve">Ogólnopolskiego Pogotowia dla Ofiar Przemocy w Rodzinie „Niebieska Linia" tel. 800 12 00 02 </w:t>
      </w:r>
      <w:r>
        <w:t>(linia całodobowa i bezpłatna), w poniedziałki w godz.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 xml:space="preserve"> można rozmawiać z konsultantem w języku angielskim, a we wtorki w godz.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 xml:space="preserve"> w języku rosyjskim. </w:t>
      </w:r>
    </w:p>
    <w:p w14:paraId="37C488F9" w14:textId="77777777" w:rsidR="00DD196A" w:rsidRDefault="00DD196A" w:rsidP="00850957">
      <w:pPr>
        <w:numPr>
          <w:ilvl w:val="0"/>
          <w:numId w:val="8"/>
        </w:numPr>
        <w:spacing w:after="220"/>
        <w:ind w:left="514" w:right="421" w:hanging="428"/>
      </w:pPr>
      <w:r>
        <w:rPr>
          <w:b/>
        </w:rPr>
        <w:t>Dyżur prawny</w:t>
      </w:r>
      <w:r>
        <w:t xml:space="preserve"> </w:t>
      </w:r>
      <w:r>
        <w:rPr>
          <w:b/>
        </w:rPr>
        <w:t xml:space="preserve">tel. (22) 666 28 50 </w:t>
      </w:r>
      <w:r>
        <w:t>(linia płatna, czynna w poniedziałek i wtorek w godzinach 17</w:t>
      </w:r>
      <w:r>
        <w:rPr>
          <w:vertAlign w:val="superscript"/>
        </w:rPr>
        <w:t>00</w:t>
      </w:r>
      <w:r>
        <w:t>–21</w:t>
      </w:r>
      <w:r>
        <w:rPr>
          <w:vertAlign w:val="superscript"/>
        </w:rPr>
        <w:t>00</w:t>
      </w:r>
      <w:r>
        <w:t xml:space="preserve">) oraz </w:t>
      </w:r>
      <w:r>
        <w:rPr>
          <w:b/>
        </w:rPr>
        <w:t xml:space="preserve">tel. 800 12 00 02 </w:t>
      </w:r>
      <w:r>
        <w:t>(linia bezpłatna, czynna w środę w godzinach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 xml:space="preserve">). </w:t>
      </w:r>
    </w:p>
    <w:p w14:paraId="09C78137" w14:textId="77777777" w:rsidR="00DD196A" w:rsidRDefault="00DD196A" w:rsidP="00850957">
      <w:pPr>
        <w:numPr>
          <w:ilvl w:val="0"/>
          <w:numId w:val="8"/>
        </w:numPr>
        <w:spacing w:after="147"/>
        <w:ind w:left="514" w:right="421" w:hanging="428"/>
      </w:pPr>
      <w:r>
        <w:rPr>
          <w:b/>
        </w:rPr>
        <w:t xml:space="preserve">Poradnia e-mailowa: </w:t>
      </w:r>
      <w:r>
        <w:t xml:space="preserve">niebieskalinia@niebieskalinia.info. Członkowie rodzin z problemem przemocy i problemem alkoholowym mogą skonsultować się także przez </w:t>
      </w:r>
      <w:r>
        <w:rPr>
          <w:b/>
        </w:rPr>
        <w:t xml:space="preserve">SKYPE: </w:t>
      </w:r>
      <w:proofErr w:type="spellStart"/>
      <w:r>
        <w:rPr>
          <w:b/>
        </w:rPr>
        <w:t>pogotowie.niebieska.linia</w:t>
      </w:r>
      <w:proofErr w:type="spellEnd"/>
      <w:r>
        <w:t xml:space="preserve"> ze specjalistą z zakresu przeciwdziałania przemocy w rodzinie – konsultanci posługują się językiem migowym.  </w:t>
      </w:r>
    </w:p>
    <w:p w14:paraId="45B4DCC4" w14:textId="77777777" w:rsidR="00DD196A" w:rsidRDefault="00DD196A" w:rsidP="00850957">
      <w:pPr>
        <w:numPr>
          <w:ilvl w:val="0"/>
          <w:numId w:val="8"/>
        </w:numPr>
        <w:spacing w:after="194"/>
        <w:ind w:left="514" w:right="421" w:hanging="428"/>
      </w:pPr>
      <w:r>
        <w:rPr>
          <w:b/>
        </w:rPr>
        <w:lastRenderedPageBreak/>
        <w:t xml:space="preserve">Ogólnokrajowej Linii Pomocy Pokrzywdzonym tel. +48 222 309 900 </w:t>
      </w:r>
      <w:r>
        <w:t xml:space="preserve"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 </w:t>
      </w:r>
    </w:p>
    <w:p w14:paraId="46863779" w14:textId="77777777" w:rsidR="00DD196A" w:rsidRDefault="00DD196A" w:rsidP="00850957">
      <w:pPr>
        <w:numPr>
          <w:ilvl w:val="0"/>
          <w:numId w:val="8"/>
        </w:numPr>
        <w:spacing w:after="140"/>
        <w:ind w:left="514" w:right="421" w:hanging="428"/>
      </w:pPr>
      <w:r>
        <w:rPr>
          <w:b/>
        </w:rPr>
        <w:t xml:space="preserve">Policyjny telefon zaufania dla osób doznających przemocy domowej nr 800 120 226 </w:t>
      </w:r>
      <w:r>
        <w:t>(linia bezpłatna przy połączeniu z telefonów stacjonarnych, czynna codziennie w godzinach od 9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30</w:t>
      </w:r>
      <w:r>
        <w:t>, od godz. 15</w:t>
      </w:r>
      <w:r>
        <w:rPr>
          <w:vertAlign w:val="superscript"/>
        </w:rPr>
        <w:t>30</w:t>
      </w:r>
      <w:r>
        <w:t xml:space="preserve"> do 9</w:t>
      </w:r>
      <w:r>
        <w:rPr>
          <w:vertAlign w:val="superscript"/>
        </w:rPr>
        <w:t>30</w:t>
      </w:r>
      <w:r>
        <w:t xml:space="preserve"> włączony jest automat). </w:t>
      </w:r>
    </w:p>
    <w:p w14:paraId="260B08DB" w14:textId="77777777" w:rsidR="00DD196A" w:rsidRDefault="00DD196A" w:rsidP="00DD196A">
      <w:pPr>
        <w:spacing w:after="0" w:line="259" w:lineRule="auto"/>
        <w:ind w:left="77" w:firstLine="0"/>
        <w:jc w:val="left"/>
      </w:pP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  <w:t xml:space="preserve"> </w:t>
      </w:r>
    </w:p>
    <w:p w14:paraId="105F829E" w14:textId="77777777" w:rsidR="00DD196A" w:rsidRDefault="00DD196A" w:rsidP="00DD196A">
      <w:pPr>
        <w:sectPr w:rsidR="00DD196A" w:rsidSect="00080F35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421" w:right="290" w:bottom="1473" w:left="1056" w:header="708" w:footer="709" w:gutter="0"/>
          <w:cols w:space="708"/>
        </w:sectPr>
      </w:pPr>
    </w:p>
    <w:p w14:paraId="3B851AD6" w14:textId="31336A65" w:rsidR="00B76BDF" w:rsidRDefault="00534153" w:rsidP="00B76BDF">
      <w:pPr>
        <w:spacing w:after="0" w:line="259" w:lineRule="auto"/>
        <w:ind w:left="0" w:right="-1107" w:firstLine="0"/>
        <w:jc w:val="right"/>
      </w:pPr>
      <w:r>
        <w:rPr>
          <w:b/>
          <w:i/>
          <w:sz w:val="22"/>
        </w:rPr>
        <w:lastRenderedPageBreak/>
        <w:t>Załącznik nr 6</w:t>
      </w:r>
      <w:r w:rsidR="00DD196A">
        <w:rPr>
          <w:b/>
          <w:i/>
          <w:sz w:val="22"/>
        </w:rPr>
        <w:t xml:space="preserve"> </w:t>
      </w:r>
      <w:r w:rsidR="00B76BDF">
        <w:rPr>
          <w:i/>
          <w:sz w:val="22"/>
        </w:rPr>
        <w:t xml:space="preserve">do Standardów Ochrony </w:t>
      </w:r>
      <w:r w:rsidR="008E6DB4">
        <w:rPr>
          <w:i/>
          <w:sz w:val="22"/>
        </w:rPr>
        <w:t>Małoletnich</w:t>
      </w:r>
    </w:p>
    <w:p w14:paraId="40E7FACB" w14:textId="77777777" w:rsidR="00B76BDF" w:rsidRDefault="00B76BDF" w:rsidP="00DD196A">
      <w:pPr>
        <w:spacing w:after="67" w:line="319" w:lineRule="auto"/>
        <w:ind w:left="611" w:hanging="10"/>
        <w:jc w:val="center"/>
        <w:rPr>
          <w:i/>
          <w:sz w:val="22"/>
        </w:rPr>
      </w:pPr>
    </w:p>
    <w:p w14:paraId="6E7DEE3F" w14:textId="77777777" w:rsidR="004144F1" w:rsidRDefault="00DD196A" w:rsidP="00DD196A">
      <w:pPr>
        <w:spacing w:after="67" w:line="319" w:lineRule="auto"/>
        <w:ind w:left="611" w:hanging="10"/>
        <w:jc w:val="center"/>
        <w:rPr>
          <w:b/>
        </w:rPr>
      </w:pPr>
      <w:r>
        <w:rPr>
          <w:b/>
        </w:rPr>
        <w:t>MONITORING STANDARDÓW</w:t>
      </w:r>
      <w:r>
        <w:t xml:space="preserve"> – </w:t>
      </w:r>
      <w:r>
        <w:rPr>
          <w:b/>
        </w:rPr>
        <w:t>ANKIETA</w:t>
      </w:r>
    </w:p>
    <w:p w14:paraId="55AD3C51" w14:textId="7029D122" w:rsidR="00DD196A" w:rsidRPr="004144F1" w:rsidRDefault="00DD196A" w:rsidP="004144F1">
      <w:pPr>
        <w:spacing w:after="67" w:line="319" w:lineRule="auto"/>
        <w:ind w:left="611" w:hanging="10"/>
        <w:jc w:val="center"/>
        <w:rPr>
          <w:b/>
        </w:rPr>
      </w:pPr>
      <w:r>
        <w:rPr>
          <w:b/>
        </w:rPr>
        <w:t xml:space="preserve"> DLA PRACOWNIKÓW  SZKOŁY </w:t>
      </w:r>
    </w:p>
    <w:p w14:paraId="71EFC764" w14:textId="77777777" w:rsidR="00DD196A" w:rsidRDefault="00DD196A" w:rsidP="00DD196A">
      <w:pPr>
        <w:spacing w:after="0" w:line="259" w:lineRule="auto"/>
        <w:ind w:left="1164" w:firstLine="0"/>
        <w:jc w:val="center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134" w:type="dxa"/>
          <w:left w:w="108" w:type="dxa"/>
        </w:tblCellMar>
        <w:tblLook w:val="04A0" w:firstRow="1" w:lastRow="0" w:firstColumn="1" w:lastColumn="0" w:noHBand="0" w:noVBand="1"/>
      </w:tblPr>
      <w:tblGrid>
        <w:gridCol w:w="543"/>
        <w:gridCol w:w="7110"/>
        <w:gridCol w:w="992"/>
        <w:gridCol w:w="986"/>
      </w:tblGrid>
      <w:tr w:rsidR="00DD196A" w14:paraId="71AF007F" w14:textId="77777777" w:rsidTr="00F424D7">
        <w:trPr>
          <w:trHeight w:val="56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2A9C" w14:textId="77777777" w:rsidR="00DD196A" w:rsidRDefault="00DD196A" w:rsidP="00F424D7">
            <w:pPr>
              <w:spacing w:after="0" w:line="259" w:lineRule="auto"/>
              <w:ind w:left="3" w:firstLine="0"/>
              <w:jc w:val="left"/>
            </w:pPr>
            <w:r>
              <w:t xml:space="preserve">Lp.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7014" w14:textId="77777777" w:rsidR="00DD196A" w:rsidRDefault="00DD196A" w:rsidP="00F424D7">
            <w:pPr>
              <w:spacing w:after="0" w:line="259" w:lineRule="auto"/>
              <w:ind w:left="0" w:right="109" w:firstLine="0"/>
              <w:jc w:val="center"/>
            </w:pPr>
            <w:r>
              <w:t xml:space="preserve">Odpowiedz na poniższe pytania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54BB" w14:textId="77777777" w:rsidR="00DD196A" w:rsidRDefault="00DD196A" w:rsidP="00F424D7">
            <w:pPr>
              <w:spacing w:after="0" w:line="259" w:lineRule="auto"/>
              <w:ind w:left="0" w:right="108" w:firstLine="0"/>
              <w:jc w:val="center"/>
            </w:pPr>
            <w:r>
              <w:t xml:space="preserve">Tak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5CE2" w14:textId="77777777" w:rsidR="00DD196A" w:rsidRDefault="00DD196A" w:rsidP="00F424D7">
            <w:pPr>
              <w:spacing w:after="0" w:line="259" w:lineRule="auto"/>
              <w:ind w:left="0" w:right="109" w:firstLine="0"/>
              <w:jc w:val="center"/>
            </w:pPr>
            <w:r>
              <w:t xml:space="preserve">Nie </w:t>
            </w:r>
          </w:p>
        </w:tc>
      </w:tr>
      <w:tr w:rsidR="00DD196A" w14:paraId="180DE894" w14:textId="77777777" w:rsidTr="00F424D7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0364" w14:textId="77777777" w:rsidR="00DD196A" w:rsidRDefault="00DD196A" w:rsidP="00F424D7">
            <w:pPr>
              <w:spacing w:after="0" w:line="259" w:lineRule="auto"/>
              <w:ind w:left="0" w:right="105" w:firstLine="0"/>
              <w:jc w:val="center"/>
            </w:pPr>
            <w:r>
              <w:t xml:space="preserve">1.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0BE4" w14:textId="145EC39B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>Czy znasz standardy ochrony</w:t>
            </w:r>
            <w:r w:rsidR="00E8547E">
              <w:t xml:space="preserve"> małoletnich obowiązujące w naszej s</w:t>
            </w:r>
            <w:r>
              <w:t xml:space="preserve">zkole?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E74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19CF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196A" w14:paraId="052C3D95" w14:textId="77777777" w:rsidTr="00F424D7">
        <w:trPr>
          <w:trHeight w:val="8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2917" w14:textId="77777777" w:rsidR="00DD196A" w:rsidRDefault="00DD196A" w:rsidP="00F424D7">
            <w:pPr>
              <w:spacing w:after="0" w:line="259" w:lineRule="auto"/>
              <w:ind w:left="0" w:right="105" w:firstLine="0"/>
              <w:jc w:val="center"/>
            </w:pPr>
            <w:r>
              <w:t xml:space="preserve">2.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4174" w14:textId="3A227A14" w:rsidR="00DD196A" w:rsidRDefault="00DD196A" w:rsidP="00DF27E7">
            <w:pPr>
              <w:spacing w:after="0" w:line="259" w:lineRule="auto"/>
              <w:ind w:left="2" w:firstLine="0"/>
            </w:pPr>
            <w:r>
              <w:t>Czy znasz treść dokumentu „St</w:t>
            </w:r>
            <w:r w:rsidR="00E8547E">
              <w:t xml:space="preserve">andardy </w:t>
            </w:r>
            <w:r w:rsidR="00DF27E7">
              <w:t>ochrony m</w:t>
            </w:r>
            <w:r w:rsidR="00E8547E">
              <w:t>ałoletnich” 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E0C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D967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196A" w14:paraId="1741AF00" w14:textId="77777777" w:rsidTr="00F424D7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2598" w14:textId="77777777" w:rsidR="00DD196A" w:rsidRDefault="00DD196A" w:rsidP="00F424D7">
            <w:pPr>
              <w:spacing w:after="0" w:line="259" w:lineRule="auto"/>
              <w:ind w:left="0" w:right="105" w:firstLine="0"/>
              <w:jc w:val="center"/>
            </w:pPr>
            <w:r>
              <w:t xml:space="preserve">3.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EEFD" w14:textId="242B011A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>Czy uważasz, że potrafisz</w:t>
            </w:r>
            <w:r w:rsidR="00E8547E">
              <w:t xml:space="preserve"> rozpoznać syndromy krzywdzenia dziecka</w:t>
            </w:r>
            <w:r>
              <w:t xml:space="preserve">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57A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38D3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196A" w14:paraId="037BAE7A" w14:textId="77777777" w:rsidTr="00F424D7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5D41" w14:textId="77777777" w:rsidR="00DD196A" w:rsidRDefault="00DD196A" w:rsidP="00F424D7">
            <w:pPr>
              <w:spacing w:after="0" w:line="259" w:lineRule="auto"/>
              <w:ind w:left="0" w:right="105" w:firstLine="0"/>
              <w:jc w:val="center"/>
            </w:pPr>
            <w:r>
              <w:t xml:space="preserve">4.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60AE" w14:textId="2FA3CC33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>Czy wiesz w jaki sposób zareagowa</w:t>
            </w:r>
            <w:r w:rsidR="00E8547E">
              <w:t>ć na symptomy krzywdzenia dzieci</w:t>
            </w:r>
            <w:r>
              <w:t xml:space="preserve">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B36D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29A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196A" w14:paraId="49B0FEC5" w14:textId="77777777" w:rsidTr="00F424D7">
        <w:trPr>
          <w:trHeight w:val="8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3F82" w14:textId="77777777" w:rsidR="00DD196A" w:rsidRDefault="00DD196A" w:rsidP="00F424D7">
            <w:pPr>
              <w:spacing w:after="0" w:line="259" w:lineRule="auto"/>
              <w:ind w:left="0" w:right="105" w:firstLine="0"/>
              <w:jc w:val="center"/>
            </w:pPr>
            <w:r>
              <w:t xml:space="preserve">5.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391D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>
              <w:t xml:space="preserve">Czy zaobserwowałeś naruszenie zasad określonych w Standardach oraz w pozostałych regulaminach i procedurach przez innego pracownika?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409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E9B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196A" w14:paraId="2E87F049" w14:textId="77777777" w:rsidTr="00F424D7">
        <w:trPr>
          <w:trHeight w:val="12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B2BF" w14:textId="77777777" w:rsidR="00DD196A" w:rsidRDefault="00DD196A" w:rsidP="00F424D7">
            <w:pPr>
              <w:spacing w:after="0" w:line="259" w:lineRule="auto"/>
              <w:ind w:left="0" w:right="180" w:firstLine="0"/>
              <w:jc w:val="right"/>
            </w:pPr>
            <w:r>
              <w:t xml:space="preserve">6. 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016F" w14:textId="134D1BF6" w:rsidR="00DD196A" w:rsidRDefault="00DD196A" w:rsidP="00E8547E">
            <w:pPr>
              <w:spacing w:after="0" w:line="259" w:lineRule="auto"/>
              <w:ind w:left="2" w:right="110" w:firstLine="0"/>
            </w:pPr>
            <w:r>
              <w:t xml:space="preserve">Czy masz uwagi / sugestie / przemyślenia związane z funkcjonującymi w </w:t>
            </w:r>
            <w:r w:rsidR="00E8547E">
              <w:t>s</w:t>
            </w:r>
            <w:r>
              <w:t>zkole „Standardam</w:t>
            </w:r>
            <w:r w:rsidR="00DF27E7">
              <w:t>i ochrony m</w:t>
            </w:r>
            <w:r>
              <w:t xml:space="preserve">ałoletnich”? (Jeżeli tak, opisz je </w:t>
            </w:r>
            <w:r w:rsidR="00596963">
              <w:br/>
            </w:r>
            <w:r>
              <w:t xml:space="preserve">w tabeli poniżej)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411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7AB9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196A" w14:paraId="6378C4D2" w14:textId="77777777" w:rsidTr="00F424D7">
        <w:trPr>
          <w:trHeight w:val="12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FBA2" w14:textId="77777777" w:rsidR="00DD196A" w:rsidRDefault="00DD196A" w:rsidP="00F424D7">
            <w:pPr>
              <w:spacing w:after="0" w:line="259" w:lineRule="auto"/>
              <w:ind w:left="0" w:right="105" w:firstLine="0"/>
              <w:jc w:val="center"/>
            </w:pPr>
            <w:r>
              <w:t xml:space="preserve">7.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4AE5" w14:textId="77777777" w:rsidR="00DD196A" w:rsidRDefault="00DD196A" w:rsidP="00F424D7">
            <w:pPr>
              <w:spacing w:after="0" w:line="259" w:lineRule="auto"/>
              <w:ind w:left="2" w:right="111" w:firstLine="0"/>
            </w:pPr>
            <w:r>
              <w:t xml:space="preserve">Czy jakieś działanie związane z przyjęciem Standardów jest odbierane jako trudne lub niechętnie podchodzisz do jego realizacji z innych powodów?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1340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52FE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B239185" w14:textId="77777777" w:rsidR="00DD196A" w:rsidRDefault="00DD196A" w:rsidP="00DD196A">
      <w:pPr>
        <w:spacing w:after="136" w:line="259" w:lineRule="auto"/>
        <w:ind w:left="0" w:firstLine="0"/>
        <w:jc w:val="left"/>
      </w:pPr>
      <w:r>
        <w:t xml:space="preserve"> </w:t>
      </w:r>
    </w:p>
    <w:p w14:paraId="0E925E02" w14:textId="77777777" w:rsidR="00DD196A" w:rsidRDefault="00DD196A" w:rsidP="00DD196A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14:paraId="202D192B" w14:textId="77777777" w:rsidR="00DD196A" w:rsidRDefault="00DD196A" w:rsidP="00DD196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DD196A" w14:paraId="6BE51768" w14:textId="77777777" w:rsidTr="00F424D7">
        <w:trPr>
          <w:trHeight w:val="88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4110" w14:textId="77777777" w:rsidR="00DD196A" w:rsidRDefault="00DD196A" w:rsidP="00F424D7">
            <w:pPr>
              <w:spacing w:after="54" w:line="259" w:lineRule="auto"/>
              <w:ind w:left="6" w:firstLine="0"/>
              <w:jc w:val="center"/>
            </w:pPr>
            <w:r>
              <w:t xml:space="preserve">JEŚLI NA KTÓREŚ Z PYTAŃ W ANKIECIE MONITORING STANDARTÓW </w:t>
            </w:r>
          </w:p>
          <w:p w14:paraId="7F6BF6B9" w14:textId="77777777" w:rsidR="00DD196A" w:rsidRDefault="00DD196A" w:rsidP="00F424D7">
            <w:pPr>
              <w:spacing w:after="0" w:line="259" w:lineRule="auto"/>
              <w:ind w:left="7" w:firstLine="0"/>
              <w:jc w:val="center"/>
            </w:pPr>
            <w:r>
              <w:t xml:space="preserve">ODPOWIEDZIAŁEŚ </w:t>
            </w:r>
            <w:r>
              <w:rPr>
                <w:b/>
              </w:rPr>
              <w:t>TAK</w:t>
            </w:r>
            <w:r>
              <w:t xml:space="preserve"> </w:t>
            </w:r>
          </w:p>
        </w:tc>
      </w:tr>
      <w:tr w:rsidR="00DD196A" w14:paraId="2EEF8315" w14:textId="77777777" w:rsidTr="00F424D7">
        <w:trPr>
          <w:trHeight w:val="275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E8E4" w14:textId="77777777" w:rsidR="00DD196A" w:rsidRDefault="00DD196A" w:rsidP="00F424D7">
            <w:pPr>
              <w:spacing w:after="139" w:line="259" w:lineRule="auto"/>
              <w:ind w:left="0" w:firstLine="0"/>
              <w:jc w:val="left"/>
            </w:pPr>
            <w:r>
              <w:t>NAPISZ: J</w:t>
            </w:r>
            <w:r>
              <w:rPr>
                <w:u w:val="single" w:color="000000"/>
              </w:rPr>
              <w:t>akie zasady zostały naruszone?</w:t>
            </w:r>
            <w:r>
              <w:t xml:space="preserve">  </w:t>
            </w:r>
          </w:p>
          <w:p w14:paraId="33565343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11C5026A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4DFA6483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19EEE4C9" w14:textId="77777777" w:rsidR="00DD196A" w:rsidRDefault="00DD196A" w:rsidP="00F424D7">
            <w:pPr>
              <w:spacing w:after="139" w:line="259" w:lineRule="auto"/>
              <w:ind w:left="0" w:firstLine="0"/>
              <w:jc w:val="left"/>
            </w:pPr>
            <w:r>
              <w:t xml:space="preserve"> </w:t>
            </w:r>
          </w:p>
          <w:p w14:paraId="7CCBBBC6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196A" w14:paraId="7EF9112F" w14:textId="77777777" w:rsidTr="00F424D7">
        <w:trPr>
          <w:trHeight w:val="275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82B0" w14:textId="77777777" w:rsidR="00DD196A" w:rsidRDefault="00DD196A" w:rsidP="00F424D7">
            <w:pPr>
              <w:spacing w:after="137" w:line="259" w:lineRule="auto"/>
              <w:ind w:left="0" w:firstLine="0"/>
              <w:jc w:val="left"/>
            </w:pPr>
            <w:r>
              <w:t>NAPISZ: J</w:t>
            </w:r>
            <w:r>
              <w:rPr>
                <w:u w:val="single" w:color="000000"/>
              </w:rPr>
              <w:t>akie działania podjąłeś?</w:t>
            </w:r>
            <w:r>
              <w:t xml:space="preserve"> </w:t>
            </w:r>
          </w:p>
          <w:p w14:paraId="37966D69" w14:textId="77777777" w:rsidR="00DD196A" w:rsidRDefault="00DD196A" w:rsidP="00F424D7">
            <w:pPr>
              <w:spacing w:after="139" w:line="259" w:lineRule="auto"/>
              <w:ind w:left="0" w:firstLine="0"/>
              <w:jc w:val="left"/>
            </w:pPr>
            <w:r>
              <w:t xml:space="preserve"> </w:t>
            </w:r>
          </w:p>
          <w:p w14:paraId="20F015F6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3587366A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1F3F5541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5BB662CC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196A" w14:paraId="7CE2F9E0" w14:textId="77777777" w:rsidTr="00F424D7">
        <w:trPr>
          <w:trHeight w:val="275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398D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>NAPISZ: C</w:t>
            </w:r>
            <w:r>
              <w:rPr>
                <w:u w:val="single" w:color="000000"/>
              </w:rPr>
              <w:t>zy masz jakieś sugestie lub propozycję poprawy obowiązujących standardów?</w:t>
            </w:r>
            <w:r>
              <w:t xml:space="preserve"> </w:t>
            </w:r>
          </w:p>
          <w:p w14:paraId="2D4DAB45" w14:textId="77777777" w:rsidR="00DD196A" w:rsidRDefault="00DD196A" w:rsidP="00F424D7">
            <w:pPr>
              <w:spacing w:after="13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7B02FC4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5D25206F" w14:textId="77777777" w:rsidR="00DD196A" w:rsidRDefault="00DD196A" w:rsidP="00F424D7">
            <w:pPr>
              <w:spacing w:after="139" w:line="259" w:lineRule="auto"/>
              <w:ind w:left="0" w:firstLine="0"/>
              <w:jc w:val="left"/>
            </w:pPr>
            <w:r>
              <w:t xml:space="preserve"> </w:t>
            </w:r>
          </w:p>
          <w:p w14:paraId="745A1EEF" w14:textId="77777777" w:rsidR="00DD196A" w:rsidRDefault="00DD196A" w:rsidP="00F424D7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14:paraId="4061A425" w14:textId="77777777" w:rsidR="00DD196A" w:rsidRDefault="00DD196A" w:rsidP="00F424D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A990FCC" w14:textId="6864C4A2" w:rsidR="00DD196A" w:rsidRPr="00E8547E" w:rsidRDefault="00DD196A" w:rsidP="00DD196A">
      <w:pPr>
        <w:spacing w:after="0" w:line="259" w:lineRule="auto"/>
        <w:ind w:left="0" w:firstLine="0"/>
        <w:rPr>
          <w:strike/>
        </w:rPr>
      </w:pPr>
    </w:p>
    <w:p w14:paraId="4CFFBDAE" w14:textId="29C07FE4" w:rsidR="00DD196A" w:rsidRPr="00E8547E" w:rsidRDefault="00534153" w:rsidP="00596963">
      <w:pPr>
        <w:spacing w:after="0" w:line="259" w:lineRule="auto"/>
        <w:jc w:val="right"/>
        <w:rPr>
          <w:b/>
          <w:i/>
          <w:sz w:val="22"/>
        </w:rPr>
      </w:pPr>
      <w:r>
        <w:rPr>
          <w:b/>
          <w:i/>
          <w:sz w:val="22"/>
        </w:rPr>
        <w:t>Załącznik nr 7</w:t>
      </w:r>
      <w:r w:rsidR="00DD196A" w:rsidRPr="00E8547E">
        <w:rPr>
          <w:b/>
          <w:i/>
          <w:sz w:val="22"/>
        </w:rPr>
        <w:t xml:space="preserve"> </w:t>
      </w:r>
      <w:r w:rsidR="00B76BDF" w:rsidRPr="00E8547E">
        <w:rPr>
          <w:i/>
          <w:sz w:val="22"/>
        </w:rPr>
        <w:t>do Standardów Ochrony</w:t>
      </w:r>
      <w:r w:rsidR="008E6DB4" w:rsidRPr="00E8547E">
        <w:rPr>
          <w:i/>
          <w:sz w:val="22"/>
        </w:rPr>
        <w:t xml:space="preserve"> Małoletnich</w:t>
      </w:r>
    </w:p>
    <w:p w14:paraId="1013D6AD" w14:textId="77777777" w:rsidR="00B76BDF" w:rsidRPr="00E8547E" w:rsidRDefault="00B76BDF" w:rsidP="00B76BDF">
      <w:pPr>
        <w:spacing w:after="0" w:line="259" w:lineRule="auto"/>
        <w:ind w:left="5384" w:hanging="10"/>
        <w:jc w:val="right"/>
      </w:pPr>
    </w:p>
    <w:p w14:paraId="2B485452" w14:textId="77777777" w:rsidR="00DD196A" w:rsidRPr="00E8547E" w:rsidRDefault="00DD196A" w:rsidP="00DD196A">
      <w:pPr>
        <w:spacing w:after="57" w:line="259" w:lineRule="auto"/>
        <w:ind w:left="10" w:right="388" w:hanging="10"/>
        <w:jc w:val="right"/>
      </w:pPr>
      <w:r w:rsidRPr="00E8547E">
        <w:rPr>
          <w:b/>
        </w:rPr>
        <w:t>MONITORING STANDARDÓW</w:t>
      </w:r>
      <w:r w:rsidRPr="00E8547E">
        <w:t xml:space="preserve"> – </w:t>
      </w:r>
      <w:r w:rsidRPr="00E8547E">
        <w:rPr>
          <w:b/>
        </w:rPr>
        <w:t xml:space="preserve">ANKIETA DLA UCZNIÓW  </w:t>
      </w:r>
    </w:p>
    <w:p w14:paraId="38C5C583" w14:textId="03A1D862" w:rsidR="00DD196A" w:rsidRPr="00E8547E" w:rsidRDefault="00DD196A" w:rsidP="00DD196A">
      <w:pPr>
        <w:spacing w:after="0" w:line="259" w:lineRule="auto"/>
        <w:ind w:left="1164" w:firstLine="0"/>
        <w:jc w:val="center"/>
      </w:pPr>
    </w:p>
    <w:tbl>
      <w:tblPr>
        <w:tblStyle w:val="TableGrid"/>
        <w:tblW w:w="9631" w:type="dxa"/>
        <w:tblInd w:w="5" w:type="dxa"/>
        <w:tblCellMar>
          <w:top w:w="13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43"/>
        <w:gridCol w:w="7110"/>
        <w:gridCol w:w="992"/>
        <w:gridCol w:w="986"/>
      </w:tblGrid>
      <w:tr w:rsidR="00DD196A" w:rsidRPr="00E8547E" w14:paraId="6A7006ED" w14:textId="77777777" w:rsidTr="00F424D7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F966" w14:textId="77777777" w:rsidR="00DD196A" w:rsidRPr="00E8547E" w:rsidRDefault="00DD196A" w:rsidP="00F424D7">
            <w:pPr>
              <w:spacing w:after="0" w:line="259" w:lineRule="auto"/>
              <w:ind w:left="3" w:firstLine="0"/>
              <w:jc w:val="left"/>
            </w:pPr>
            <w:r w:rsidRPr="00E8547E">
              <w:t xml:space="preserve">Lp.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8A7B" w14:textId="77777777" w:rsidR="00DD196A" w:rsidRPr="00E8547E" w:rsidRDefault="00DD196A" w:rsidP="00F424D7">
            <w:pPr>
              <w:spacing w:after="0" w:line="259" w:lineRule="auto"/>
              <w:ind w:left="0" w:right="63" w:firstLine="0"/>
              <w:jc w:val="center"/>
            </w:pPr>
            <w:r w:rsidRPr="00E8547E">
              <w:t xml:space="preserve">Odpowiedz na poniższe pytania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7503" w14:textId="77777777" w:rsidR="00DD196A" w:rsidRPr="00E8547E" w:rsidRDefault="00DD196A" w:rsidP="00F424D7">
            <w:pPr>
              <w:spacing w:after="0" w:line="259" w:lineRule="auto"/>
              <w:ind w:left="0" w:right="62" w:firstLine="0"/>
              <w:jc w:val="center"/>
            </w:pPr>
            <w:r w:rsidRPr="00E8547E">
              <w:t xml:space="preserve">Tak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D63E" w14:textId="77777777" w:rsidR="00DD196A" w:rsidRPr="00E8547E" w:rsidRDefault="00DD196A" w:rsidP="00F424D7">
            <w:pPr>
              <w:spacing w:after="0" w:line="259" w:lineRule="auto"/>
              <w:ind w:left="0" w:right="64" w:firstLine="0"/>
              <w:jc w:val="center"/>
            </w:pPr>
            <w:r w:rsidRPr="00E8547E">
              <w:t xml:space="preserve">Nie </w:t>
            </w:r>
          </w:p>
        </w:tc>
      </w:tr>
      <w:tr w:rsidR="00DD196A" w:rsidRPr="00E8547E" w14:paraId="0C525B73" w14:textId="77777777" w:rsidTr="00F424D7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9C58" w14:textId="77777777" w:rsidR="00DD196A" w:rsidRPr="00E8547E" w:rsidRDefault="00DD196A" w:rsidP="00F424D7">
            <w:pPr>
              <w:spacing w:after="0" w:line="259" w:lineRule="auto"/>
              <w:ind w:left="0" w:right="60" w:firstLine="0"/>
              <w:jc w:val="center"/>
            </w:pPr>
            <w:r w:rsidRPr="00E8547E">
              <w:t xml:space="preserve">1.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CB89" w14:textId="01511038" w:rsidR="00DD196A" w:rsidRPr="00E8547E" w:rsidRDefault="00DD196A" w:rsidP="00E8547E">
            <w:pPr>
              <w:spacing w:after="0" w:line="259" w:lineRule="auto"/>
              <w:ind w:left="2" w:firstLine="0"/>
              <w:jc w:val="left"/>
            </w:pPr>
            <w:r w:rsidRPr="00E8547E">
              <w:t xml:space="preserve">Czy znasz standardy ochrony </w:t>
            </w:r>
            <w:r w:rsidR="00E8547E">
              <w:t>małoletnich obowiązujące w naszej s</w:t>
            </w:r>
            <w:r w:rsidRPr="00E8547E">
              <w:t xml:space="preserve">zkole?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325F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13B1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</w:tr>
      <w:tr w:rsidR="00DD196A" w:rsidRPr="00E8547E" w14:paraId="547F14FA" w14:textId="77777777" w:rsidTr="00F424D7">
        <w:trPr>
          <w:trHeight w:val="8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FEB4" w14:textId="77777777" w:rsidR="00DD196A" w:rsidRPr="00E8547E" w:rsidRDefault="00DD196A" w:rsidP="00F424D7">
            <w:pPr>
              <w:spacing w:after="0" w:line="259" w:lineRule="auto"/>
              <w:ind w:left="0" w:right="60" w:firstLine="0"/>
              <w:jc w:val="center"/>
            </w:pPr>
            <w:r w:rsidRPr="00E8547E">
              <w:t xml:space="preserve">2.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1482" w14:textId="77777777" w:rsidR="00DD196A" w:rsidRPr="00E8547E" w:rsidRDefault="00DD196A" w:rsidP="00F424D7">
            <w:pPr>
              <w:spacing w:after="0" w:line="259" w:lineRule="auto"/>
              <w:ind w:left="2" w:firstLine="0"/>
            </w:pPr>
            <w:r w:rsidRPr="00E8547E">
              <w:t xml:space="preserve">Czy w sytuacji doświadczenia przemocy, krzywdy wiesz do kogo możesz się zwrócić, aby uzyskać pomoc?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A641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DC17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</w:tr>
      <w:tr w:rsidR="00DD196A" w:rsidRPr="00E8547E" w14:paraId="7CA4DD57" w14:textId="77777777" w:rsidTr="00F424D7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A49F" w14:textId="77777777" w:rsidR="00DD196A" w:rsidRPr="00E8547E" w:rsidRDefault="00DD196A" w:rsidP="00F424D7">
            <w:pPr>
              <w:spacing w:after="0" w:line="259" w:lineRule="auto"/>
              <w:ind w:left="0" w:right="60" w:firstLine="0"/>
              <w:jc w:val="center"/>
            </w:pPr>
            <w:r w:rsidRPr="00E8547E">
              <w:t xml:space="preserve">3.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2D86" w14:textId="77777777" w:rsidR="00DD196A" w:rsidRPr="00E8547E" w:rsidRDefault="00DD196A" w:rsidP="00F424D7">
            <w:pPr>
              <w:spacing w:after="0" w:line="259" w:lineRule="auto"/>
              <w:ind w:left="2" w:firstLine="0"/>
              <w:jc w:val="left"/>
            </w:pPr>
            <w:r w:rsidRPr="00E8547E">
              <w:t xml:space="preserve">Czy znalazł się ktoś, kto pomógł Ci i udzielił pomocy?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2546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E616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</w:tr>
      <w:tr w:rsidR="00DD196A" w:rsidRPr="00E8547E" w14:paraId="3CE6CEF0" w14:textId="77777777" w:rsidTr="00F424D7">
        <w:trPr>
          <w:trHeight w:val="12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3C7A" w14:textId="77777777" w:rsidR="00DD196A" w:rsidRPr="00E8547E" w:rsidRDefault="00DD196A" w:rsidP="00E8547E">
            <w:pPr>
              <w:spacing w:after="0" w:line="259" w:lineRule="auto"/>
              <w:ind w:left="0" w:right="60" w:firstLine="0"/>
              <w:jc w:val="left"/>
            </w:pPr>
            <w:r w:rsidRPr="00E8547E">
              <w:t xml:space="preserve">4.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8904" w14:textId="064A3B91" w:rsidR="00DD196A" w:rsidRDefault="00DD196A" w:rsidP="00F424D7">
            <w:pPr>
              <w:spacing w:after="0" w:line="259" w:lineRule="auto"/>
              <w:ind w:left="2" w:firstLine="0"/>
              <w:jc w:val="left"/>
            </w:pPr>
            <w:r w:rsidRPr="00E8547E">
              <w:t>Czy byłaś świadkiem, gdy stosowano agresję/przemoc wobec kogoś innego? (Jeżeli tak, opisz jak</w:t>
            </w:r>
            <w:r w:rsidR="00076BEB" w:rsidRPr="00E8547E">
              <w:t xml:space="preserve"> </w:t>
            </w:r>
            <w:r w:rsidRPr="00E8547E">
              <w:t xml:space="preserve">zareagowałeś/zareagowałaś?) </w:t>
            </w:r>
          </w:p>
          <w:p w14:paraId="60A274D5" w14:textId="77777777" w:rsidR="00E8547E" w:rsidRDefault="00E8547E" w:rsidP="00F424D7">
            <w:pPr>
              <w:spacing w:after="0" w:line="259" w:lineRule="auto"/>
              <w:ind w:left="2" w:firstLine="0"/>
              <w:jc w:val="left"/>
            </w:pPr>
          </w:p>
          <w:p w14:paraId="4E56F312" w14:textId="77777777" w:rsidR="00E8547E" w:rsidRDefault="00E8547E" w:rsidP="00F424D7">
            <w:pPr>
              <w:spacing w:after="0" w:line="259" w:lineRule="auto"/>
              <w:ind w:left="2" w:firstLine="0"/>
              <w:jc w:val="left"/>
            </w:pPr>
          </w:p>
          <w:p w14:paraId="6AC1B11F" w14:textId="77777777" w:rsidR="00E8547E" w:rsidRDefault="00E8547E" w:rsidP="00F424D7">
            <w:pPr>
              <w:spacing w:after="0" w:line="259" w:lineRule="auto"/>
              <w:ind w:left="2" w:firstLine="0"/>
              <w:jc w:val="left"/>
            </w:pPr>
          </w:p>
          <w:p w14:paraId="5C3DE577" w14:textId="77777777" w:rsidR="00E8547E" w:rsidRDefault="00E8547E" w:rsidP="00F424D7">
            <w:pPr>
              <w:spacing w:after="0" w:line="259" w:lineRule="auto"/>
              <w:ind w:left="2" w:firstLine="0"/>
              <w:jc w:val="left"/>
            </w:pPr>
          </w:p>
          <w:p w14:paraId="7F56FE60" w14:textId="77777777" w:rsidR="00E8547E" w:rsidRDefault="00E8547E" w:rsidP="00F424D7">
            <w:pPr>
              <w:spacing w:after="0" w:line="259" w:lineRule="auto"/>
              <w:ind w:left="2" w:firstLine="0"/>
              <w:jc w:val="left"/>
            </w:pPr>
          </w:p>
          <w:p w14:paraId="071ED910" w14:textId="77777777" w:rsidR="00E8547E" w:rsidRDefault="00E8547E" w:rsidP="00F424D7">
            <w:pPr>
              <w:spacing w:after="0" w:line="259" w:lineRule="auto"/>
              <w:ind w:left="2" w:firstLine="0"/>
              <w:jc w:val="left"/>
            </w:pPr>
          </w:p>
          <w:p w14:paraId="1053E94F" w14:textId="77777777" w:rsidR="00E8547E" w:rsidRDefault="00E8547E" w:rsidP="00F424D7">
            <w:pPr>
              <w:spacing w:after="0" w:line="259" w:lineRule="auto"/>
              <w:ind w:left="2" w:firstLine="0"/>
              <w:jc w:val="left"/>
            </w:pPr>
          </w:p>
          <w:p w14:paraId="4C18397E" w14:textId="0E2E74CC" w:rsidR="00596963" w:rsidRDefault="00596963" w:rsidP="00596963">
            <w:pPr>
              <w:spacing w:after="0" w:line="259" w:lineRule="auto"/>
              <w:ind w:left="0" w:firstLine="0"/>
              <w:jc w:val="left"/>
            </w:pPr>
          </w:p>
          <w:p w14:paraId="4C1C24A8" w14:textId="77777777" w:rsidR="00E8547E" w:rsidRDefault="00E8547E" w:rsidP="00F424D7">
            <w:pPr>
              <w:spacing w:after="0" w:line="259" w:lineRule="auto"/>
              <w:ind w:left="2" w:firstLine="0"/>
              <w:jc w:val="left"/>
            </w:pPr>
          </w:p>
          <w:p w14:paraId="6DF78209" w14:textId="77777777" w:rsidR="00E8547E" w:rsidRDefault="00E8547E" w:rsidP="00F424D7">
            <w:pPr>
              <w:spacing w:after="0" w:line="259" w:lineRule="auto"/>
              <w:ind w:left="2" w:firstLine="0"/>
              <w:jc w:val="left"/>
            </w:pPr>
          </w:p>
          <w:p w14:paraId="40E4F0FD" w14:textId="614FEC55" w:rsidR="00596963" w:rsidRDefault="00596963" w:rsidP="00596963">
            <w:pPr>
              <w:spacing w:after="0" w:line="259" w:lineRule="auto"/>
              <w:ind w:left="0" w:firstLine="0"/>
              <w:jc w:val="left"/>
            </w:pPr>
          </w:p>
          <w:p w14:paraId="4539077C" w14:textId="49156C7C" w:rsidR="00E8547E" w:rsidRPr="00E8547E" w:rsidRDefault="00E8547E" w:rsidP="00E854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00DB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9F1C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</w:tr>
      <w:tr w:rsidR="00DD196A" w:rsidRPr="00E8547E" w14:paraId="6DB38BE0" w14:textId="77777777" w:rsidTr="00F424D7">
        <w:trPr>
          <w:trHeight w:val="56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97E3" w14:textId="33EAD75D" w:rsidR="00DD196A" w:rsidRPr="00E8547E" w:rsidRDefault="00596963" w:rsidP="00E8547E">
            <w:pPr>
              <w:spacing w:after="0" w:line="259" w:lineRule="auto"/>
              <w:ind w:left="0" w:right="60" w:firstLine="0"/>
            </w:pPr>
            <w:r>
              <w:t>5.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3E34" w14:textId="77777777" w:rsidR="00DD196A" w:rsidRDefault="00DD196A" w:rsidP="00F424D7">
            <w:pPr>
              <w:spacing w:after="0" w:line="259" w:lineRule="auto"/>
              <w:ind w:left="2" w:firstLine="0"/>
              <w:jc w:val="left"/>
            </w:pPr>
            <w:r w:rsidRPr="00E8547E">
              <w:t xml:space="preserve">Czy w Twojej klasie istnieje problem przemocy lub agresji? </w:t>
            </w:r>
          </w:p>
          <w:p w14:paraId="21D8E357" w14:textId="0F124199" w:rsidR="00E8547E" w:rsidRPr="00E8547E" w:rsidRDefault="00E8547E" w:rsidP="00E854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4E75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ADC7" w14:textId="77777777" w:rsidR="00DD196A" w:rsidRPr="00E8547E" w:rsidRDefault="00DD196A" w:rsidP="00F424D7">
            <w:pPr>
              <w:spacing w:after="0" w:line="259" w:lineRule="auto"/>
              <w:ind w:left="0" w:firstLine="0"/>
              <w:jc w:val="left"/>
            </w:pPr>
            <w:r w:rsidRPr="00E8547E">
              <w:t xml:space="preserve"> </w:t>
            </w:r>
          </w:p>
        </w:tc>
      </w:tr>
    </w:tbl>
    <w:p w14:paraId="368B9784" w14:textId="3B3E770F" w:rsidR="00DD196A" w:rsidRDefault="00DD196A" w:rsidP="00E8547E">
      <w:pPr>
        <w:spacing w:after="136" w:line="259" w:lineRule="auto"/>
        <w:ind w:left="0" w:firstLine="0"/>
        <w:jc w:val="left"/>
        <w:sectPr w:rsidR="00DD196A" w:rsidSect="00080F35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425" w:right="2237" w:bottom="5431" w:left="1133" w:header="708" w:footer="709" w:gutter="0"/>
          <w:cols w:space="708"/>
        </w:sectPr>
      </w:pPr>
    </w:p>
    <w:p w14:paraId="4166B9A1" w14:textId="77777777" w:rsidR="009B2DE8" w:rsidRPr="009B2DE8" w:rsidRDefault="009B2DE8" w:rsidP="009B2DE8"/>
    <w:p w14:paraId="2CBDD13B" w14:textId="77777777" w:rsidR="009B2DE8" w:rsidRPr="009B2DE8" w:rsidRDefault="009B2DE8" w:rsidP="009B2DE8"/>
    <w:p w14:paraId="5BF3E7DA" w14:textId="77777777" w:rsidR="009B2DE8" w:rsidRPr="009B2DE8" w:rsidRDefault="009B2DE8" w:rsidP="009B2DE8"/>
    <w:p w14:paraId="5C9F9591" w14:textId="77777777" w:rsidR="009B2DE8" w:rsidRPr="009B2DE8" w:rsidRDefault="009B2DE8" w:rsidP="009B2DE8"/>
    <w:p w14:paraId="4DA1FE60" w14:textId="77777777" w:rsidR="009B2DE8" w:rsidRPr="009B2DE8" w:rsidRDefault="009B2DE8" w:rsidP="009B2DE8"/>
    <w:p w14:paraId="0E46B12C" w14:textId="77777777" w:rsidR="009B2DE8" w:rsidRPr="009B2DE8" w:rsidRDefault="009B2DE8" w:rsidP="009B2DE8"/>
    <w:p w14:paraId="4484AC20" w14:textId="77777777" w:rsidR="009B2DE8" w:rsidRPr="009B2DE8" w:rsidRDefault="009B2DE8" w:rsidP="009B2DE8"/>
    <w:p w14:paraId="204F795F" w14:textId="77777777" w:rsidR="009B2DE8" w:rsidRPr="009B2DE8" w:rsidRDefault="009B2DE8" w:rsidP="009B2DE8"/>
    <w:p w14:paraId="49E7D944" w14:textId="77777777" w:rsidR="009B2DE8" w:rsidRPr="009B2DE8" w:rsidRDefault="009B2DE8" w:rsidP="009B2DE8"/>
    <w:p w14:paraId="767CF1B3" w14:textId="77777777" w:rsidR="009B2DE8" w:rsidRPr="009B2DE8" w:rsidRDefault="009B2DE8" w:rsidP="009B2DE8"/>
    <w:p w14:paraId="77588401" w14:textId="77777777" w:rsidR="009B2DE8" w:rsidRPr="009B2DE8" w:rsidRDefault="009B2DE8" w:rsidP="009B2DE8"/>
    <w:p w14:paraId="6BC626E7" w14:textId="77777777" w:rsidR="009B2DE8" w:rsidRPr="009B2DE8" w:rsidRDefault="009B2DE8" w:rsidP="009B2DE8"/>
    <w:p w14:paraId="4B9F7F2F" w14:textId="77777777" w:rsidR="009B2DE8" w:rsidRPr="009B2DE8" w:rsidRDefault="009B2DE8" w:rsidP="009B2DE8"/>
    <w:p w14:paraId="47258ED8" w14:textId="77777777" w:rsidR="009B2DE8" w:rsidRPr="009B2DE8" w:rsidRDefault="009B2DE8" w:rsidP="009B2DE8"/>
    <w:p w14:paraId="38E66159" w14:textId="77777777" w:rsidR="009B2DE8" w:rsidRPr="009B2DE8" w:rsidRDefault="009B2DE8" w:rsidP="009B2DE8"/>
    <w:p w14:paraId="7519C67A" w14:textId="77777777" w:rsidR="009B2DE8" w:rsidRPr="009B2DE8" w:rsidRDefault="009B2DE8" w:rsidP="009B2DE8"/>
    <w:p w14:paraId="4B22D53D" w14:textId="77777777" w:rsidR="009B2DE8" w:rsidRPr="009B2DE8" w:rsidRDefault="009B2DE8" w:rsidP="009B2DE8"/>
    <w:p w14:paraId="40841136" w14:textId="125B643F" w:rsidR="009B2DE8" w:rsidRDefault="009B2DE8" w:rsidP="009B2DE8"/>
    <w:p w14:paraId="57218B9E" w14:textId="3CF61839" w:rsidR="009B2DE8" w:rsidRDefault="009B2DE8" w:rsidP="009B2DE8"/>
    <w:p w14:paraId="480C04CB" w14:textId="77777777" w:rsidR="00E8547E" w:rsidRPr="009B2DE8" w:rsidRDefault="00E8547E" w:rsidP="009B2DE8">
      <w:pPr>
        <w:jc w:val="right"/>
      </w:pPr>
    </w:p>
    <w:sectPr w:rsidR="00E8547E" w:rsidRPr="009B2DE8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473" w:right="1132" w:bottom="2010" w:left="1133" w:header="146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74FF3" w14:textId="77777777" w:rsidR="00E14134" w:rsidRDefault="00E14134" w:rsidP="00DD196A">
      <w:pPr>
        <w:spacing w:after="0" w:line="240" w:lineRule="auto"/>
      </w:pPr>
      <w:r>
        <w:separator/>
      </w:r>
    </w:p>
  </w:endnote>
  <w:endnote w:type="continuationSeparator" w:id="0">
    <w:p w14:paraId="000F3102" w14:textId="77777777" w:rsidR="00E14134" w:rsidRDefault="00E14134" w:rsidP="00DD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535123"/>
      <w:docPartObj>
        <w:docPartGallery w:val="Page Numbers (Bottom of Page)"/>
        <w:docPartUnique/>
      </w:docPartObj>
    </w:sdtPr>
    <w:sdtContent>
      <w:p w14:paraId="25BA8E3E" w14:textId="04637AC7" w:rsidR="003A7B36" w:rsidRDefault="003A7B3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D1F7C6D" w14:textId="068B1223" w:rsidR="009B2DE8" w:rsidRDefault="009B2DE8" w:rsidP="00AC454C">
    <w:pPr>
      <w:spacing w:after="0" w:line="259" w:lineRule="auto"/>
      <w:ind w:left="0" w:right="4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8DCB" w14:textId="77777777" w:rsidR="009B2DE8" w:rsidRDefault="009B2DE8">
    <w:pPr>
      <w:spacing w:after="0" w:line="259" w:lineRule="auto"/>
      <w:ind w:left="0" w:right="-11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36" w:rsidRPr="003A7B36">
      <w:rPr>
        <w:noProof/>
        <w:sz w:val="22"/>
      </w:rPr>
      <w:t>38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78D0" w14:textId="3A7519E7" w:rsidR="009B2DE8" w:rsidRDefault="009B2DE8">
    <w:pPr>
      <w:spacing w:after="0" w:line="259" w:lineRule="auto"/>
      <w:ind w:left="0" w:right="-11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36" w:rsidRPr="003A7B36">
      <w:rPr>
        <w:noProof/>
        <w:sz w:val="22"/>
      </w:rPr>
      <w:t>37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B240B" w14:textId="77777777" w:rsidR="009B2DE8" w:rsidRDefault="009B2DE8">
    <w:pPr>
      <w:spacing w:after="0" w:line="259" w:lineRule="auto"/>
      <w:ind w:left="0" w:right="-11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5BC8" w14:textId="77777777" w:rsidR="009B2DE8" w:rsidRDefault="009B2DE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B5134" w14:textId="600CBDA3" w:rsidR="009B2DE8" w:rsidRDefault="009B2DE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36" w:rsidRPr="003A7B36">
      <w:rPr>
        <w:noProof/>
        <w:sz w:val="22"/>
      </w:rPr>
      <w:t>39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26350" w14:textId="77777777" w:rsidR="009B2DE8" w:rsidRDefault="009B2DE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908035"/>
      <w:docPartObj>
        <w:docPartGallery w:val="Page Numbers (Bottom of Page)"/>
        <w:docPartUnique/>
      </w:docPartObj>
    </w:sdtPr>
    <w:sdtContent>
      <w:p w14:paraId="3048662F" w14:textId="57FB141F" w:rsidR="003A7B36" w:rsidRDefault="003A7B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441CB0E" w14:textId="34D1A1EF" w:rsidR="009B2DE8" w:rsidRDefault="009B2DE8" w:rsidP="00AC454C">
    <w:pPr>
      <w:spacing w:after="0" w:line="259" w:lineRule="auto"/>
      <w:ind w:left="0" w:right="4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7738" w14:textId="2985E588" w:rsidR="009B2DE8" w:rsidRDefault="009B2DE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454C" w:rsidRPr="00AC454C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25D5D" w14:textId="77777777" w:rsidR="009B2DE8" w:rsidRDefault="009B2DE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36" w:rsidRPr="003A7B36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AA59" w14:textId="26DFF5CB" w:rsidR="009B2DE8" w:rsidRDefault="009B2DE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36" w:rsidRPr="003A7B36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1EF1" w14:textId="77777777" w:rsidR="009B2DE8" w:rsidRDefault="009B2DE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0B572" w14:textId="77777777" w:rsidR="009B2DE8" w:rsidRDefault="009B2DE8">
    <w:pPr>
      <w:spacing w:after="0" w:line="259" w:lineRule="auto"/>
      <w:ind w:left="0" w:right="8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36" w:rsidRPr="003A7B36">
      <w:rPr>
        <w:noProof/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F338" w14:textId="0A0091A6" w:rsidR="009B2DE8" w:rsidRDefault="009B2DE8">
    <w:pPr>
      <w:spacing w:after="0" w:line="259" w:lineRule="auto"/>
      <w:ind w:left="0" w:right="8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36" w:rsidRPr="003A7B36">
      <w:rPr>
        <w:noProof/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63EE6" w14:textId="77777777" w:rsidR="009B2DE8" w:rsidRDefault="009B2DE8">
    <w:pPr>
      <w:spacing w:after="0" w:line="259" w:lineRule="auto"/>
      <w:ind w:left="0" w:right="8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E85C1" w14:textId="77777777" w:rsidR="00E14134" w:rsidRDefault="00E14134" w:rsidP="00DD196A">
      <w:pPr>
        <w:spacing w:after="0" w:line="240" w:lineRule="auto"/>
      </w:pPr>
      <w:r>
        <w:separator/>
      </w:r>
    </w:p>
  </w:footnote>
  <w:footnote w:type="continuationSeparator" w:id="0">
    <w:p w14:paraId="3AC433B6" w14:textId="77777777" w:rsidR="00E14134" w:rsidRDefault="00E14134" w:rsidP="00DD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602E2" w14:textId="77777777" w:rsidR="009B2DE8" w:rsidRDefault="009B2DE8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2A8D7" w14:textId="0FAEAF3B" w:rsidR="009B2DE8" w:rsidRDefault="009B2DE8">
    <w:pPr>
      <w:spacing w:after="117" w:line="259" w:lineRule="auto"/>
      <w:ind w:left="5979" w:firstLine="0"/>
      <w:jc w:val="center"/>
    </w:pPr>
  </w:p>
  <w:p w14:paraId="52340830" w14:textId="77777777" w:rsidR="009B2DE8" w:rsidRDefault="009B2DE8">
    <w:pPr>
      <w:spacing w:after="0" w:line="259" w:lineRule="auto"/>
      <w:ind w:left="1726" w:firstLine="0"/>
      <w:jc w:val="center"/>
    </w:pPr>
    <w:r>
      <w:rPr>
        <w:i/>
        <w:sz w:val="22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24C58" w14:textId="77777777" w:rsidR="009B2DE8" w:rsidRDefault="009B2DE8">
    <w:pPr>
      <w:spacing w:after="0" w:line="259" w:lineRule="auto"/>
      <w:ind w:left="0" w:right="-1107" w:firstLine="0"/>
      <w:jc w:val="right"/>
    </w:pPr>
    <w:r>
      <w:rPr>
        <w:i/>
        <w:sz w:val="22"/>
      </w:rPr>
      <w:t xml:space="preserve">do Standardów Ochrony </w:t>
    </w:r>
  </w:p>
  <w:p w14:paraId="69B7C55A" w14:textId="77777777" w:rsidR="009B2DE8" w:rsidRDefault="009B2DE8">
    <w:pPr>
      <w:spacing w:after="0" w:line="259" w:lineRule="auto"/>
      <w:ind w:left="0" w:right="-1104" w:firstLine="0"/>
      <w:jc w:val="right"/>
    </w:pPr>
    <w:r>
      <w:rPr>
        <w:i/>
        <w:sz w:val="22"/>
      </w:rPr>
      <w:t xml:space="preserve">Szkole Podstawowej im. Orła </w:t>
    </w:r>
  </w:p>
  <w:p w14:paraId="4A1AF16D" w14:textId="77777777" w:rsidR="009B2DE8" w:rsidRDefault="009B2DE8">
    <w:pPr>
      <w:spacing w:after="117" w:line="259" w:lineRule="auto"/>
      <w:ind w:left="5979" w:firstLine="0"/>
      <w:jc w:val="center"/>
    </w:pPr>
    <w:r>
      <w:rPr>
        <w:i/>
        <w:sz w:val="22"/>
      </w:rPr>
      <w:t xml:space="preserve"> </w:t>
    </w:r>
  </w:p>
  <w:p w14:paraId="06ACB360" w14:textId="77777777" w:rsidR="009B2DE8" w:rsidRDefault="009B2DE8">
    <w:pPr>
      <w:spacing w:after="0" w:line="259" w:lineRule="auto"/>
      <w:ind w:left="1726" w:firstLine="0"/>
      <w:jc w:val="center"/>
    </w:pPr>
    <w:r>
      <w:rPr>
        <w:i/>
        <w:sz w:val="22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56A7D" w14:textId="77777777" w:rsidR="009B2DE8" w:rsidRDefault="009B2DE8">
    <w:pPr>
      <w:tabs>
        <w:tab w:val="center" w:pos="6040"/>
        <w:tab w:val="right" w:pos="9642"/>
      </w:tabs>
      <w:spacing w:after="4" w:line="259" w:lineRule="auto"/>
      <w:ind w:left="0" w:right="-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i/>
        <w:sz w:val="22"/>
      </w:rPr>
      <w:t xml:space="preserve">Załącznik nr </w:t>
    </w:r>
    <w:r>
      <w:rPr>
        <w:b/>
        <w:i/>
        <w:sz w:val="22"/>
      </w:rPr>
      <w:tab/>
      <w:t xml:space="preserve"> </w:t>
    </w:r>
    <w:r>
      <w:rPr>
        <w:i/>
        <w:sz w:val="22"/>
      </w:rPr>
      <w:t xml:space="preserve">do Standardów Ochrony </w:t>
    </w:r>
  </w:p>
  <w:p w14:paraId="3173092A" w14:textId="77777777" w:rsidR="009B2DE8" w:rsidRDefault="009B2DE8">
    <w:pPr>
      <w:spacing w:after="0" w:line="259" w:lineRule="auto"/>
      <w:ind w:left="0" w:right="1" w:firstLine="0"/>
      <w:jc w:val="right"/>
    </w:pPr>
    <w:r>
      <w:rPr>
        <w:i/>
        <w:sz w:val="22"/>
      </w:rPr>
      <w:t xml:space="preserve">Szkole Podstawowej im. Orła </w:t>
    </w:r>
  </w:p>
  <w:p w14:paraId="25335C3D" w14:textId="77777777" w:rsidR="009B2DE8" w:rsidRDefault="009B2DE8">
    <w:pPr>
      <w:spacing w:after="0" w:line="259" w:lineRule="auto"/>
      <w:ind w:left="4869" w:firstLine="0"/>
      <w:jc w:val="center"/>
    </w:pPr>
    <w:r>
      <w:rPr>
        <w:i/>
        <w:sz w:val="22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258EC" w14:textId="083DA0F5" w:rsidR="009B2DE8" w:rsidRPr="009B2DE8" w:rsidRDefault="009B2DE8" w:rsidP="009B2DE8">
    <w:pPr>
      <w:tabs>
        <w:tab w:val="center" w:pos="6040"/>
        <w:tab w:val="right" w:pos="9642"/>
      </w:tabs>
      <w:spacing w:after="4" w:line="259" w:lineRule="auto"/>
      <w:ind w:left="0" w:right="-2" w:firstLine="0"/>
      <w:jc w:val="left"/>
      <w:rPr>
        <w:i/>
        <w:sz w:val="22"/>
      </w:rPr>
    </w:pPr>
    <w:r>
      <w:rPr>
        <w:i/>
        <w:sz w:val="22"/>
      </w:rPr>
      <w:t xml:space="preserve"> </w:t>
    </w:r>
  </w:p>
  <w:p w14:paraId="33FA1067" w14:textId="77777777" w:rsidR="009B2DE8" w:rsidRDefault="009B2DE8">
    <w:pPr>
      <w:spacing w:after="0" w:line="259" w:lineRule="auto"/>
      <w:ind w:left="620" w:firstLine="0"/>
      <w:jc w:val="center"/>
    </w:pPr>
    <w:r>
      <w:rPr>
        <w:i/>
        <w:sz w:val="22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DD7F" w14:textId="77777777" w:rsidR="009B2DE8" w:rsidRDefault="009B2DE8">
    <w:pPr>
      <w:tabs>
        <w:tab w:val="center" w:pos="6040"/>
        <w:tab w:val="right" w:pos="9642"/>
      </w:tabs>
      <w:spacing w:after="4" w:line="259" w:lineRule="auto"/>
      <w:ind w:left="0" w:right="-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i/>
        <w:sz w:val="22"/>
      </w:rPr>
      <w:t xml:space="preserve">Załącznik nr </w:t>
    </w:r>
    <w:r>
      <w:rPr>
        <w:b/>
        <w:i/>
        <w:sz w:val="22"/>
      </w:rPr>
      <w:tab/>
      <w:t xml:space="preserve"> </w:t>
    </w:r>
    <w:r>
      <w:rPr>
        <w:i/>
        <w:sz w:val="22"/>
      </w:rPr>
      <w:t xml:space="preserve">do Standardów Ochrony </w:t>
    </w:r>
  </w:p>
  <w:p w14:paraId="2D313132" w14:textId="77777777" w:rsidR="009B2DE8" w:rsidRDefault="009B2DE8">
    <w:pPr>
      <w:spacing w:after="0" w:line="259" w:lineRule="auto"/>
      <w:ind w:left="0" w:right="1" w:firstLine="0"/>
      <w:jc w:val="right"/>
    </w:pPr>
    <w:r>
      <w:rPr>
        <w:i/>
        <w:sz w:val="22"/>
      </w:rPr>
      <w:t xml:space="preserve">Szkole Podstawowej im. Orła </w:t>
    </w:r>
  </w:p>
  <w:p w14:paraId="53391FC2" w14:textId="77777777" w:rsidR="009B2DE8" w:rsidRDefault="009B2DE8">
    <w:pPr>
      <w:spacing w:after="0" w:line="259" w:lineRule="auto"/>
      <w:ind w:left="4869" w:firstLine="0"/>
      <w:jc w:val="center"/>
    </w:pPr>
    <w:r>
      <w:rPr>
        <w:i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D259C" w14:textId="77777777" w:rsidR="009B2DE8" w:rsidRDefault="009B2DE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78A8" w14:textId="77777777" w:rsidR="009B2DE8" w:rsidRDefault="009B2DE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D18DC" w14:textId="77777777" w:rsidR="009B2DE8" w:rsidRDefault="009B2DE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A73DA" w14:textId="77777777" w:rsidR="009B2DE8" w:rsidRDefault="009B2DE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417FB" w14:textId="77777777" w:rsidR="009B2DE8" w:rsidRDefault="009B2DE8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CAD9" w14:textId="77777777" w:rsidR="009B2DE8" w:rsidRDefault="009B2DE8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2146" w14:textId="77777777" w:rsidR="009B2DE8" w:rsidRDefault="009B2DE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64EA5" w14:textId="77777777" w:rsidR="009B2DE8" w:rsidRDefault="009B2DE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AF0"/>
    <w:multiLevelType w:val="hybridMultilevel"/>
    <w:tmpl w:val="45D45074"/>
    <w:lvl w:ilvl="0" w:tplc="D25E1D34">
      <w:start w:val="1"/>
      <w:numFmt w:val="bullet"/>
      <w:lvlText w:val="•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E940">
      <w:start w:val="1"/>
      <w:numFmt w:val="bullet"/>
      <w:lvlText w:val="o"/>
      <w:lvlJc w:val="left"/>
      <w:pPr>
        <w:ind w:left="1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8F6C2">
      <w:start w:val="1"/>
      <w:numFmt w:val="bullet"/>
      <w:lvlText w:val="▪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C75B8">
      <w:start w:val="1"/>
      <w:numFmt w:val="bullet"/>
      <w:lvlText w:val="•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04286">
      <w:start w:val="1"/>
      <w:numFmt w:val="bullet"/>
      <w:lvlText w:val="o"/>
      <w:lvlJc w:val="left"/>
      <w:pPr>
        <w:ind w:left="3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232C2">
      <w:start w:val="1"/>
      <w:numFmt w:val="bullet"/>
      <w:lvlText w:val="▪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A5190">
      <w:start w:val="1"/>
      <w:numFmt w:val="bullet"/>
      <w:lvlText w:val="•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E743E">
      <w:start w:val="1"/>
      <w:numFmt w:val="bullet"/>
      <w:lvlText w:val="o"/>
      <w:lvlJc w:val="left"/>
      <w:pPr>
        <w:ind w:left="5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49E8C">
      <w:start w:val="1"/>
      <w:numFmt w:val="bullet"/>
      <w:lvlText w:val="▪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130BE"/>
    <w:multiLevelType w:val="multilevel"/>
    <w:tmpl w:val="41002CD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6013"/>
    <w:multiLevelType w:val="hybridMultilevel"/>
    <w:tmpl w:val="0590C4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B2FB8"/>
    <w:multiLevelType w:val="hybridMultilevel"/>
    <w:tmpl w:val="178CDD54"/>
    <w:lvl w:ilvl="0" w:tplc="6A7A40AE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EE81086"/>
    <w:multiLevelType w:val="hybridMultilevel"/>
    <w:tmpl w:val="3B5A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4D85"/>
    <w:multiLevelType w:val="hybridMultilevel"/>
    <w:tmpl w:val="53A44FFC"/>
    <w:lvl w:ilvl="0" w:tplc="0415000F">
      <w:start w:val="1"/>
      <w:numFmt w:val="decimal"/>
      <w:lvlText w:val="%1."/>
      <w:lvlJc w:val="left"/>
      <w:pPr>
        <w:ind w:left="653" w:hanging="360"/>
      </w:pPr>
    </w:lvl>
    <w:lvl w:ilvl="1" w:tplc="04150019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19F15FFB"/>
    <w:multiLevelType w:val="hybridMultilevel"/>
    <w:tmpl w:val="B8B0B62A"/>
    <w:lvl w:ilvl="0" w:tplc="FBB86CA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086B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6260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2170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471C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289C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4A48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4027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C49A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EF6A8C"/>
    <w:multiLevelType w:val="hybridMultilevel"/>
    <w:tmpl w:val="7E4807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01960"/>
    <w:multiLevelType w:val="hybridMultilevel"/>
    <w:tmpl w:val="4A423C6C"/>
    <w:lvl w:ilvl="0" w:tplc="FFFFFFFF">
      <w:start w:val="1"/>
      <w:numFmt w:val="lowerLetter"/>
      <w:lvlText w:val="%1)"/>
      <w:lvlJc w:val="left"/>
      <w:pPr>
        <w:ind w:left="4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6" w:hanging="360"/>
      </w:pPr>
    </w:lvl>
    <w:lvl w:ilvl="2" w:tplc="FFFFFFFF" w:tentative="1">
      <w:start w:val="1"/>
      <w:numFmt w:val="lowerRoman"/>
      <w:lvlText w:val="%3."/>
      <w:lvlJc w:val="right"/>
      <w:pPr>
        <w:ind w:left="1886" w:hanging="180"/>
      </w:pPr>
    </w:lvl>
    <w:lvl w:ilvl="3" w:tplc="FFFFFFFF" w:tentative="1">
      <w:start w:val="1"/>
      <w:numFmt w:val="decimal"/>
      <w:lvlText w:val="%4."/>
      <w:lvlJc w:val="left"/>
      <w:pPr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88B0B59"/>
    <w:multiLevelType w:val="hybridMultilevel"/>
    <w:tmpl w:val="0BC83382"/>
    <w:lvl w:ilvl="0" w:tplc="05C0F7F0">
      <w:start w:val="5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E3CA2"/>
    <w:multiLevelType w:val="hybridMultilevel"/>
    <w:tmpl w:val="316457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753B4"/>
    <w:multiLevelType w:val="hybridMultilevel"/>
    <w:tmpl w:val="D8FCD9C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320C267E"/>
    <w:multiLevelType w:val="hybridMultilevel"/>
    <w:tmpl w:val="F0383DCC"/>
    <w:lvl w:ilvl="0" w:tplc="2EE8EC26">
      <w:start w:val="1"/>
      <w:numFmt w:val="decimal"/>
      <w:lvlText w:val="%1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2B13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8AA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E6BB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2742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E2B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EAC0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0106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4278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CD1017"/>
    <w:multiLevelType w:val="hybridMultilevel"/>
    <w:tmpl w:val="EA681A4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3D103F07"/>
    <w:multiLevelType w:val="hybridMultilevel"/>
    <w:tmpl w:val="62DAD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20DD"/>
    <w:multiLevelType w:val="hybridMultilevel"/>
    <w:tmpl w:val="DE28652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37E6E0E"/>
    <w:multiLevelType w:val="hybridMultilevel"/>
    <w:tmpl w:val="04EC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97C2F"/>
    <w:multiLevelType w:val="hybridMultilevel"/>
    <w:tmpl w:val="D63C385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49D837FB"/>
    <w:multiLevelType w:val="hybridMultilevel"/>
    <w:tmpl w:val="C6A8A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C02B39"/>
    <w:multiLevelType w:val="hybridMultilevel"/>
    <w:tmpl w:val="C78CE6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224FF4"/>
    <w:multiLevelType w:val="hybridMultilevel"/>
    <w:tmpl w:val="EFD8B86E"/>
    <w:lvl w:ilvl="0" w:tplc="04150011">
      <w:start w:val="1"/>
      <w:numFmt w:val="decimal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58337842"/>
    <w:multiLevelType w:val="hybridMultilevel"/>
    <w:tmpl w:val="C23E50D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" w15:restartNumberingAfterBreak="0">
    <w:nsid w:val="58D36E84"/>
    <w:multiLevelType w:val="hybridMultilevel"/>
    <w:tmpl w:val="8BDE45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3F7CC1"/>
    <w:multiLevelType w:val="hybridMultilevel"/>
    <w:tmpl w:val="5C44257C"/>
    <w:lvl w:ilvl="0" w:tplc="688A1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D7BFA"/>
    <w:multiLevelType w:val="hybridMultilevel"/>
    <w:tmpl w:val="5F0E3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5EAE"/>
    <w:multiLevelType w:val="hybridMultilevel"/>
    <w:tmpl w:val="1144C7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5A3950"/>
    <w:multiLevelType w:val="hybridMultilevel"/>
    <w:tmpl w:val="CF22E6A0"/>
    <w:lvl w:ilvl="0" w:tplc="0F4C2B60">
      <w:start w:val="1"/>
      <w:numFmt w:val="decimal"/>
      <w:lvlText w:val="%1."/>
      <w:lvlJc w:val="left"/>
      <w:pPr>
        <w:ind w:left="8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7" w15:restartNumberingAfterBreak="0">
    <w:nsid w:val="62BF17C6"/>
    <w:multiLevelType w:val="hybridMultilevel"/>
    <w:tmpl w:val="9FDA1AA2"/>
    <w:lvl w:ilvl="0" w:tplc="123CDDF8">
      <w:start w:val="1"/>
      <w:numFmt w:val="decimal"/>
      <w:lvlText w:val="%1."/>
      <w:lvlJc w:val="left"/>
      <w:pPr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8" w15:restartNumberingAfterBreak="0">
    <w:nsid w:val="62F80AE0"/>
    <w:multiLevelType w:val="hybridMultilevel"/>
    <w:tmpl w:val="ED3C9C72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 w15:restartNumberingAfterBreak="0">
    <w:nsid w:val="668C5C1E"/>
    <w:multiLevelType w:val="hybridMultilevel"/>
    <w:tmpl w:val="7A52045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0" w15:restartNumberingAfterBreak="0">
    <w:nsid w:val="680130A6"/>
    <w:multiLevelType w:val="hybridMultilevel"/>
    <w:tmpl w:val="131C87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222F83"/>
    <w:multiLevelType w:val="hybridMultilevel"/>
    <w:tmpl w:val="06CE69C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2" w15:restartNumberingAfterBreak="0">
    <w:nsid w:val="687C18A7"/>
    <w:multiLevelType w:val="multilevel"/>
    <w:tmpl w:val="01E2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3E3634"/>
    <w:multiLevelType w:val="hybridMultilevel"/>
    <w:tmpl w:val="2C1C969C"/>
    <w:lvl w:ilvl="0" w:tplc="6E288B9E">
      <w:start w:val="1"/>
      <w:numFmt w:val="upperRoman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23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C5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22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6C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2D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C4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67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A5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E46882"/>
    <w:multiLevelType w:val="hybridMultilevel"/>
    <w:tmpl w:val="01D48D18"/>
    <w:lvl w:ilvl="0" w:tplc="561E1988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E9984">
      <w:start w:val="1"/>
      <w:numFmt w:val="lowerLetter"/>
      <w:lvlText w:val="%2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209E0">
      <w:start w:val="1"/>
      <w:numFmt w:val="lowerRoman"/>
      <w:lvlText w:val="%3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8DBBE">
      <w:start w:val="1"/>
      <w:numFmt w:val="decimal"/>
      <w:lvlText w:val="%4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AF73E">
      <w:start w:val="1"/>
      <w:numFmt w:val="lowerLetter"/>
      <w:lvlText w:val="%5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8C32">
      <w:start w:val="1"/>
      <w:numFmt w:val="lowerRoman"/>
      <w:lvlText w:val="%6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CE9FE">
      <w:start w:val="1"/>
      <w:numFmt w:val="decimal"/>
      <w:lvlText w:val="%7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AFFC0">
      <w:start w:val="1"/>
      <w:numFmt w:val="lowerLetter"/>
      <w:lvlText w:val="%8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EC08">
      <w:start w:val="1"/>
      <w:numFmt w:val="lowerRoman"/>
      <w:lvlText w:val="%9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136A8D"/>
    <w:multiLevelType w:val="hybridMultilevel"/>
    <w:tmpl w:val="BE16E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C02A82"/>
    <w:multiLevelType w:val="hybridMultilevel"/>
    <w:tmpl w:val="4A423C6C"/>
    <w:lvl w:ilvl="0" w:tplc="DF4292E2">
      <w:start w:val="1"/>
      <w:numFmt w:val="lowerLetter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7" w15:restartNumberingAfterBreak="0">
    <w:nsid w:val="706C2586"/>
    <w:multiLevelType w:val="hybridMultilevel"/>
    <w:tmpl w:val="8178357E"/>
    <w:lvl w:ilvl="0" w:tplc="B1E41C9A">
      <w:start w:val="4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40326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E8D00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41D0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CDCE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273E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4673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216E2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734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A00BD3"/>
    <w:multiLevelType w:val="hybridMultilevel"/>
    <w:tmpl w:val="C220D778"/>
    <w:lvl w:ilvl="0" w:tplc="D7F67A90">
      <w:start w:val="1"/>
      <w:numFmt w:val="decimal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0D2610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49C93B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465E02E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710315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CD6D7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B56D7E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C620575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5E1C2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9" w15:restartNumberingAfterBreak="0">
    <w:nsid w:val="732770F3"/>
    <w:multiLevelType w:val="hybridMultilevel"/>
    <w:tmpl w:val="9EA46B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1D1D4A"/>
    <w:multiLevelType w:val="hybridMultilevel"/>
    <w:tmpl w:val="8CB2302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 w15:restartNumberingAfterBreak="0">
    <w:nsid w:val="77C46F8E"/>
    <w:multiLevelType w:val="hybridMultilevel"/>
    <w:tmpl w:val="EF02AF8C"/>
    <w:lvl w:ilvl="0" w:tplc="2C6EF59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8A4CC">
      <w:start w:val="1"/>
      <w:numFmt w:val="decimal"/>
      <w:lvlText w:val="%2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CE9D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EF1E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4ADD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E44E2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C2DA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6FC9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300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6"/>
  </w:num>
  <w:num w:numId="5">
    <w:abstractNumId w:val="37"/>
  </w:num>
  <w:num w:numId="6">
    <w:abstractNumId w:val="33"/>
  </w:num>
  <w:num w:numId="7">
    <w:abstractNumId w:val="38"/>
  </w:num>
  <w:num w:numId="8">
    <w:abstractNumId w:val="0"/>
  </w:num>
  <w:num w:numId="9">
    <w:abstractNumId w:val="36"/>
  </w:num>
  <w:num w:numId="10">
    <w:abstractNumId w:val="8"/>
  </w:num>
  <w:num w:numId="11">
    <w:abstractNumId w:val="24"/>
  </w:num>
  <w:num w:numId="12">
    <w:abstractNumId w:val="39"/>
  </w:num>
  <w:num w:numId="13">
    <w:abstractNumId w:val="7"/>
  </w:num>
  <w:num w:numId="14">
    <w:abstractNumId w:val="14"/>
  </w:num>
  <w:num w:numId="15">
    <w:abstractNumId w:val="25"/>
  </w:num>
  <w:num w:numId="16">
    <w:abstractNumId w:val="23"/>
  </w:num>
  <w:num w:numId="17">
    <w:abstractNumId w:val="1"/>
  </w:num>
  <w:num w:numId="18">
    <w:abstractNumId w:val="5"/>
  </w:num>
  <w:num w:numId="19">
    <w:abstractNumId w:val="19"/>
  </w:num>
  <w:num w:numId="20">
    <w:abstractNumId w:val="18"/>
  </w:num>
  <w:num w:numId="21">
    <w:abstractNumId w:val="3"/>
  </w:num>
  <w:num w:numId="22">
    <w:abstractNumId w:val="13"/>
  </w:num>
  <w:num w:numId="23">
    <w:abstractNumId w:val="16"/>
  </w:num>
  <w:num w:numId="24">
    <w:abstractNumId w:val="2"/>
  </w:num>
  <w:num w:numId="25">
    <w:abstractNumId w:val="30"/>
  </w:num>
  <w:num w:numId="26">
    <w:abstractNumId w:val="4"/>
  </w:num>
  <w:num w:numId="27">
    <w:abstractNumId w:val="10"/>
  </w:num>
  <w:num w:numId="28">
    <w:abstractNumId w:val="22"/>
  </w:num>
  <w:num w:numId="29">
    <w:abstractNumId w:val="35"/>
  </w:num>
  <w:num w:numId="30">
    <w:abstractNumId w:val="32"/>
  </w:num>
  <w:num w:numId="31">
    <w:abstractNumId w:val="9"/>
  </w:num>
  <w:num w:numId="32">
    <w:abstractNumId w:val="31"/>
  </w:num>
  <w:num w:numId="33">
    <w:abstractNumId w:val="40"/>
  </w:num>
  <w:num w:numId="34">
    <w:abstractNumId w:val="11"/>
  </w:num>
  <w:num w:numId="35">
    <w:abstractNumId w:val="21"/>
  </w:num>
  <w:num w:numId="36">
    <w:abstractNumId w:val="27"/>
  </w:num>
  <w:num w:numId="37">
    <w:abstractNumId w:val="20"/>
  </w:num>
  <w:num w:numId="38">
    <w:abstractNumId w:val="29"/>
  </w:num>
  <w:num w:numId="39">
    <w:abstractNumId w:val="28"/>
  </w:num>
  <w:num w:numId="40">
    <w:abstractNumId w:val="26"/>
  </w:num>
  <w:num w:numId="41">
    <w:abstractNumId w:val="17"/>
  </w:num>
  <w:num w:numId="42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6A"/>
    <w:rsid w:val="000152A5"/>
    <w:rsid w:val="00024BCC"/>
    <w:rsid w:val="00045C75"/>
    <w:rsid w:val="0004778A"/>
    <w:rsid w:val="000565CA"/>
    <w:rsid w:val="00076BEB"/>
    <w:rsid w:val="00080F35"/>
    <w:rsid w:val="00096EF0"/>
    <w:rsid w:val="000C030D"/>
    <w:rsid w:val="000C1A3B"/>
    <w:rsid w:val="000C5FAC"/>
    <w:rsid w:val="000D501B"/>
    <w:rsid w:val="000D528E"/>
    <w:rsid w:val="000D74E2"/>
    <w:rsid w:val="000E3808"/>
    <w:rsid w:val="001235B5"/>
    <w:rsid w:val="001238E1"/>
    <w:rsid w:val="001245EB"/>
    <w:rsid w:val="0012466F"/>
    <w:rsid w:val="001429A8"/>
    <w:rsid w:val="0015433C"/>
    <w:rsid w:val="00157F43"/>
    <w:rsid w:val="0016097C"/>
    <w:rsid w:val="001648E8"/>
    <w:rsid w:val="00165A81"/>
    <w:rsid w:val="00166BC2"/>
    <w:rsid w:val="00171D47"/>
    <w:rsid w:val="00171D9A"/>
    <w:rsid w:val="001752ED"/>
    <w:rsid w:val="00182CE9"/>
    <w:rsid w:val="001A008C"/>
    <w:rsid w:val="001A1D5B"/>
    <w:rsid w:val="001C5160"/>
    <w:rsid w:val="00200C4F"/>
    <w:rsid w:val="00203922"/>
    <w:rsid w:val="00203946"/>
    <w:rsid w:val="00204B8F"/>
    <w:rsid w:val="00211C1E"/>
    <w:rsid w:val="00237BEB"/>
    <w:rsid w:val="00244FC0"/>
    <w:rsid w:val="00256CC3"/>
    <w:rsid w:val="00281FA9"/>
    <w:rsid w:val="002A7BA7"/>
    <w:rsid w:val="002B310D"/>
    <w:rsid w:val="002B69FE"/>
    <w:rsid w:val="002C1C2D"/>
    <w:rsid w:val="002E4BC8"/>
    <w:rsid w:val="002F71D0"/>
    <w:rsid w:val="003112DA"/>
    <w:rsid w:val="00323130"/>
    <w:rsid w:val="00325BBF"/>
    <w:rsid w:val="00331BE2"/>
    <w:rsid w:val="00372755"/>
    <w:rsid w:val="003867A5"/>
    <w:rsid w:val="003934AF"/>
    <w:rsid w:val="003939FB"/>
    <w:rsid w:val="003A6675"/>
    <w:rsid w:val="003A7B36"/>
    <w:rsid w:val="003B0184"/>
    <w:rsid w:val="003B4450"/>
    <w:rsid w:val="003B4800"/>
    <w:rsid w:val="003B4BA2"/>
    <w:rsid w:val="003B66C9"/>
    <w:rsid w:val="003B7C0D"/>
    <w:rsid w:val="003E3C37"/>
    <w:rsid w:val="004144F1"/>
    <w:rsid w:val="00417202"/>
    <w:rsid w:val="00417CFE"/>
    <w:rsid w:val="00422D33"/>
    <w:rsid w:val="0043050D"/>
    <w:rsid w:val="00431C98"/>
    <w:rsid w:val="0045176B"/>
    <w:rsid w:val="00466C3F"/>
    <w:rsid w:val="00497BE2"/>
    <w:rsid w:val="004A190C"/>
    <w:rsid w:val="004A738A"/>
    <w:rsid w:val="004E6228"/>
    <w:rsid w:val="004F7C95"/>
    <w:rsid w:val="004F7FEF"/>
    <w:rsid w:val="00501B51"/>
    <w:rsid w:val="005071F8"/>
    <w:rsid w:val="00520E4B"/>
    <w:rsid w:val="00534153"/>
    <w:rsid w:val="00542A03"/>
    <w:rsid w:val="005636EC"/>
    <w:rsid w:val="005700F5"/>
    <w:rsid w:val="00575E88"/>
    <w:rsid w:val="005808C8"/>
    <w:rsid w:val="00593DDF"/>
    <w:rsid w:val="00596963"/>
    <w:rsid w:val="005D5B75"/>
    <w:rsid w:val="00637946"/>
    <w:rsid w:val="00642CEF"/>
    <w:rsid w:val="00657AD9"/>
    <w:rsid w:val="00667847"/>
    <w:rsid w:val="006852AD"/>
    <w:rsid w:val="006B7868"/>
    <w:rsid w:val="006E606E"/>
    <w:rsid w:val="00731BC2"/>
    <w:rsid w:val="00737E4D"/>
    <w:rsid w:val="0075385E"/>
    <w:rsid w:val="00763A85"/>
    <w:rsid w:val="00773462"/>
    <w:rsid w:val="007C3B01"/>
    <w:rsid w:val="007D7A9F"/>
    <w:rsid w:val="007E6085"/>
    <w:rsid w:val="00835C33"/>
    <w:rsid w:val="00844E06"/>
    <w:rsid w:val="00850957"/>
    <w:rsid w:val="00850C75"/>
    <w:rsid w:val="00855274"/>
    <w:rsid w:val="00874199"/>
    <w:rsid w:val="0088523F"/>
    <w:rsid w:val="008B151A"/>
    <w:rsid w:val="008B6496"/>
    <w:rsid w:val="008C78CC"/>
    <w:rsid w:val="008D6FC5"/>
    <w:rsid w:val="008E6DB4"/>
    <w:rsid w:val="009205AD"/>
    <w:rsid w:val="009419FA"/>
    <w:rsid w:val="009463F4"/>
    <w:rsid w:val="009A0BC6"/>
    <w:rsid w:val="009A312F"/>
    <w:rsid w:val="009B2DE8"/>
    <w:rsid w:val="009D0A4C"/>
    <w:rsid w:val="009E1CF2"/>
    <w:rsid w:val="009F38DD"/>
    <w:rsid w:val="00A24837"/>
    <w:rsid w:val="00A47378"/>
    <w:rsid w:val="00AB00B2"/>
    <w:rsid w:val="00AB1DE2"/>
    <w:rsid w:val="00AC3805"/>
    <w:rsid w:val="00AC3DBC"/>
    <w:rsid w:val="00AC454C"/>
    <w:rsid w:val="00AC4825"/>
    <w:rsid w:val="00AD6E0E"/>
    <w:rsid w:val="00AE3ED9"/>
    <w:rsid w:val="00AF720D"/>
    <w:rsid w:val="00B10394"/>
    <w:rsid w:val="00B173E0"/>
    <w:rsid w:val="00B32FA9"/>
    <w:rsid w:val="00B43CC1"/>
    <w:rsid w:val="00B4734E"/>
    <w:rsid w:val="00B556AD"/>
    <w:rsid w:val="00B63670"/>
    <w:rsid w:val="00B7188A"/>
    <w:rsid w:val="00B7480C"/>
    <w:rsid w:val="00B76BDF"/>
    <w:rsid w:val="00B86105"/>
    <w:rsid w:val="00B942F2"/>
    <w:rsid w:val="00B94C90"/>
    <w:rsid w:val="00BA2B0C"/>
    <w:rsid w:val="00BB3293"/>
    <w:rsid w:val="00C02B82"/>
    <w:rsid w:val="00C02BCA"/>
    <w:rsid w:val="00C556A4"/>
    <w:rsid w:val="00CA379A"/>
    <w:rsid w:val="00CA421E"/>
    <w:rsid w:val="00CA445C"/>
    <w:rsid w:val="00CB2BA1"/>
    <w:rsid w:val="00CB6D5F"/>
    <w:rsid w:val="00CC0270"/>
    <w:rsid w:val="00CD61E2"/>
    <w:rsid w:val="00CE2DEE"/>
    <w:rsid w:val="00D56376"/>
    <w:rsid w:val="00D65B6C"/>
    <w:rsid w:val="00D66634"/>
    <w:rsid w:val="00D73EE9"/>
    <w:rsid w:val="00D81A3A"/>
    <w:rsid w:val="00DB3EA8"/>
    <w:rsid w:val="00DD196A"/>
    <w:rsid w:val="00DE22F8"/>
    <w:rsid w:val="00DE6BC8"/>
    <w:rsid w:val="00DE722F"/>
    <w:rsid w:val="00DF27E7"/>
    <w:rsid w:val="00DF33AC"/>
    <w:rsid w:val="00DF3E73"/>
    <w:rsid w:val="00E14134"/>
    <w:rsid w:val="00E3617C"/>
    <w:rsid w:val="00E468F6"/>
    <w:rsid w:val="00E5449A"/>
    <w:rsid w:val="00E83639"/>
    <w:rsid w:val="00E8547E"/>
    <w:rsid w:val="00EA0BC4"/>
    <w:rsid w:val="00EA0C47"/>
    <w:rsid w:val="00EB06C1"/>
    <w:rsid w:val="00ED5550"/>
    <w:rsid w:val="00ED6DE4"/>
    <w:rsid w:val="00EE3076"/>
    <w:rsid w:val="00EE3A89"/>
    <w:rsid w:val="00EE704E"/>
    <w:rsid w:val="00F07CE2"/>
    <w:rsid w:val="00F11096"/>
    <w:rsid w:val="00F26770"/>
    <w:rsid w:val="00F3203E"/>
    <w:rsid w:val="00F34F13"/>
    <w:rsid w:val="00F424D7"/>
    <w:rsid w:val="00F46B9F"/>
    <w:rsid w:val="00F46BFB"/>
    <w:rsid w:val="00F61DD3"/>
    <w:rsid w:val="00F77CAD"/>
    <w:rsid w:val="00FA6D86"/>
    <w:rsid w:val="00FB29F0"/>
    <w:rsid w:val="00FC6E0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6157"/>
  <w15:chartTrackingRefBased/>
  <w15:docId w15:val="{AAD4A8F3-3D37-40C2-BA8B-825354F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96A"/>
    <w:pPr>
      <w:spacing w:after="169" w:line="271" w:lineRule="auto"/>
      <w:ind w:left="4019" w:hanging="29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D196A"/>
    <w:pPr>
      <w:keepNext/>
      <w:keepLines/>
      <w:spacing w:after="102"/>
      <w:ind w:left="87" w:hanging="10"/>
      <w:outlineLv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96A"/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DD196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24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5385E"/>
    <w:pPr>
      <w:tabs>
        <w:tab w:val="center" w:pos="4680"/>
        <w:tab w:val="right" w:pos="9360"/>
      </w:tabs>
      <w:spacing w:after="200" w:line="276" w:lineRule="auto"/>
      <w:ind w:left="0" w:firstLine="0"/>
      <w:jc w:val="left"/>
    </w:pPr>
    <w:rPr>
      <w:color w:val="auto"/>
      <w:kern w:val="0"/>
      <w:sz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5385E"/>
    <w:rPr>
      <w:rFonts w:ascii="Times New Roman" w:eastAsia="Times New Roman" w:hAnsi="Times New Roman" w:cs="Times New Roman"/>
      <w:kern w:val="0"/>
      <w:sz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B4734E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B6D5F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7188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ulotka">
    <w:name w:val="ulotka"/>
    <w:basedOn w:val="Normalny"/>
    <w:rsid w:val="009419FA"/>
    <w:pPr>
      <w:spacing w:after="0" w:line="240" w:lineRule="auto"/>
      <w:ind w:left="0" w:firstLine="0"/>
      <w:jc w:val="center"/>
    </w:pPr>
    <w:rPr>
      <w:rFonts w:cs="Arial"/>
      <w:b/>
      <w:smallCaps/>
      <w:kern w:val="0"/>
      <w:sz w:val="28"/>
      <w:szCs w:val="24"/>
      <w14:ligatures w14:val="none"/>
    </w:rPr>
  </w:style>
  <w:style w:type="numbering" w:customStyle="1" w:styleId="WWNum11">
    <w:name w:val="WWNum11"/>
    <w:basedOn w:val="Bezlisty"/>
    <w:rsid w:val="009419FA"/>
    <w:pPr>
      <w:numPr>
        <w:numId w:val="17"/>
      </w:numPr>
    </w:pPr>
  </w:style>
  <w:style w:type="table" w:styleId="rednialista2akcent1">
    <w:name w:val="Medium List 2 Accent 1"/>
    <w:basedOn w:val="Standardowy"/>
    <w:uiPriority w:val="66"/>
    <w:rsid w:val="00E544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pl-PL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204B8F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Cs w:val="24"/>
      <w14:ligatures w14:val="none"/>
    </w:rPr>
  </w:style>
  <w:style w:type="character" w:customStyle="1" w:styleId="apple-tab-span">
    <w:name w:val="apple-tab-span"/>
    <w:basedOn w:val="Domylnaczcionkaakapitu"/>
    <w:rsid w:val="00D65B6C"/>
  </w:style>
  <w:style w:type="character" w:styleId="UyteHipercze">
    <w:name w:val="FollowedHyperlink"/>
    <w:basedOn w:val="Domylnaczcionkaakapitu"/>
    <w:uiPriority w:val="99"/>
    <w:semiHidden/>
    <w:unhideWhenUsed/>
    <w:rsid w:val="00ED555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DE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454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C454C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3.xml"/><Relationship Id="rId39" Type="http://schemas.openxmlformats.org/officeDocument/2006/relationships/header" Target="header6.xml"/><Relationship Id="rId21" Type="http://schemas.openxmlformats.org/officeDocument/2006/relationships/hyperlink" Target="http://www.youtube.pl" TargetMode="External"/><Relationship Id="rId34" Type="http://schemas.openxmlformats.org/officeDocument/2006/relationships/footer" Target="footer4.xml"/><Relationship Id="rId42" Type="http://schemas.openxmlformats.org/officeDocument/2006/relationships/footer" Target="footer8.xml"/><Relationship Id="rId47" Type="http://schemas.openxmlformats.org/officeDocument/2006/relationships/footer" Target="footer10.xml"/><Relationship Id="rId50" Type="http://schemas.openxmlformats.org/officeDocument/2006/relationships/footer" Target="footer12.xml"/><Relationship Id="rId55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2.xml"/><Relationship Id="rId33" Type="http://schemas.openxmlformats.org/officeDocument/2006/relationships/header" Target="header4.xml"/><Relationship Id="rId38" Type="http://schemas.openxmlformats.org/officeDocument/2006/relationships/hyperlink" Target="mailto:komendant@gliwice.ka.%20policja" TargetMode="External"/><Relationship Id="rId46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footer" Target="footer7.xml"/><Relationship Id="rId54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32" Type="http://schemas.openxmlformats.org/officeDocument/2006/relationships/header" Target="header3.xml"/><Relationship Id="rId37" Type="http://schemas.openxmlformats.org/officeDocument/2006/relationships/footer" Target="footer6.xml"/><Relationship Id="rId40" Type="http://schemas.openxmlformats.org/officeDocument/2006/relationships/header" Target="header7.xml"/><Relationship Id="rId45" Type="http://schemas.openxmlformats.org/officeDocument/2006/relationships/header" Target="header9.xml"/><Relationship Id="rId53" Type="http://schemas.openxmlformats.org/officeDocument/2006/relationships/footer" Target="footer1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5.xml"/><Relationship Id="rId49" Type="http://schemas.openxmlformats.org/officeDocument/2006/relationships/header" Target="header11.xml"/><Relationship Id="rId57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galis.pl/urlSearch.seam?HitlistCaption=Odes%C5%82ania&amp;pap_group=25009374&amp;refSource=guide&amp;sortField=document-date&amp;filterByUniqueVersionBaseId=true" TargetMode="External"/><Relationship Id="rId44" Type="http://schemas.openxmlformats.org/officeDocument/2006/relationships/footer" Target="footer9.xml"/><Relationship Id="rId52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5.xml"/><Relationship Id="rId43" Type="http://schemas.openxmlformats.org/officeDocument/2006/relationships/header" Target="header8.xml"/><Relationship Id="rId48" Type="http://schemas.openxmlformats.org/officeDocument/2006/relationships/footer" Target="footer11.xml"/><Relationship Id="rId56" Type="http://schemas.openxmlformats.org/officeDocument/2006/relationships/footer" Target="footer15.xml"/><Relationship Id="rId8" Type="http://schemas.openxmlformats.org/officeDocument/2006/relationships/hyperlink" Target="https://sip.lex.pl/" TargetMode="External"/><Relationship Id="rId51" Type="http://schemas.openxmlformats.org/officeDocument/2006/relationships/header" Target="header1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0CC3-338E-4CDE-B904-67E3101E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9286</Words>
  <Characters>55720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Więckowski</dc:creator>
  <cp:keywords/>
  <dc:description/>
  <cp:lastModifiedBy>m_kosciarz</cp:lastModifiedBy>
  <cp:revision>6</cp:revision>
  <cp:lastPrinted>2024-06-27T10:29:00Z</cp:lastPrinted>
  <dcterms:created xsi:type="dcterms:W3CDTF">2024-06-27T10:19:00Z</dcterms:created>
  <dcterms:modified xsi:type="dcterms:W3CDTF">2024-06-27T10:29:00Z</dcterms:modified>
</cp:coreProperties>
</file>